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514715B0" w:rsidR="001D7E0D" w:rsidRPr="00ED5C7F" w:rsidRDefault="001D7E0D" w:rsidP="00ED5C7F">
      <w:pPr>
        <w:pStyle w:val="Title"/>
        <w:spacing w:before="409" w:line="177" w:lineRule="auto"/>
        <w:ind w:right="5181"/>
        <w:rPr>
          <w:rFonts w:ascii="Arial" w:hAnsi="Arial" w:cs="Arial"/>
          <w:color w:val="009975"/>
        </w:rPr>
      </w:pPr>
    </w:p>
    <w:p w14:paraId="0DA3BA46" w14:textId="5747AF5D"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0C60138D" wp14:editId="741F6B88">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proofErr w:type="spellStart"/>
                            <w:r w:rsidR="00F50297">
                              <w:rPr>
                                <w:color w:val="009975"/>
                                <w:sz w:val="48"/>
                                <w:szCs w:val="48"/>
                              </w:rPr>
                              <w:t>C</w:t>
                            </w:r>
                            <w:r>
                              <w:rPr>
                                <w:color w:val="009975"/>
                                <w:sz w:val="48"/>
                                <w:szCs w:val="48"/>
                              </w:rPr>
                              <w:t>entred</w:t>
                            </w:r>
                            <w:proofErr w:type="spellEnd"/>
                            <w:r w:rsidR="001F1939">
                              <w:rPr>
                                <w:color w:val="009975"/>
                                <w:sz w:val="48"/>
                                <w:szCs w:val="48"/>
                              </w:rPr>
                              <w:t xml:space="preserve"> </w:t>
                            </w:r>
                            <w:proofErr w:type="spellStart"/>
                            <w:r w:rsidR="001F1939">
                              <w:rPr>
                                <w:color w:val="009975"/>
                                <w:sz w:val="48"/>
                                <w:szCs w:val="48"/>
                              </w:rPr>
                              <w:t>B</w:t>
                            </w:r>
                            <w:r>
                              <w:rPr>
                                <w:color w:val="009975"/>
                                <w:sz w:val="48"/>
                                <w:szCs w:val="48"/>
                              </w:rPr>
                              <w:t>ehaviour</w:t>
                            </w:r>
                            <w:proofErr w:type="spellEnd"/>
                            <w:r>
                              <w:rPr>
                                <w:color w:val="009975"/>
                                <w:sz w:val="48"/>
                                <w:szCs w:val="48"/>
                              </w:rPr>
                              <w:t xml:space="preserve"> Policy</w:t>
                            </w:r>
                          </w:p>
                          <w:p w14:paraId="1299800E" w14:textId="60DC42C0" w:rsidR="001F1939" w:rsidRDefault="009E43CF" w:rsidP="004050EF">
                            <w:pPr>
                              <w:pStyle w:val="Title"/>
                              <w:spacing w:before="409" w:line="177" w:lineRule="auto"/>
                              <w:ind w:left="0" w:right="5181"/>
                              <w:rPr>
                                <w:color w:val="009975"/>
                                <w:sz w:val="48"/>
                                <w:szCs w:val="48"/>
                              </w:rPr>
                            </w:pPr>
                            <w:r>
                              <w:rPr>
                                <w:color w:val="009975"/>
                                <w:sz w:val="48"/>
                                <w:szCs w:val="48"/>
                              </w:rPr>
                              <w:t>Skylarks</w:t>
                            </w:r>
                            <w:r w:rsidR="00BC736B">
                              <w:rPr>
                                <w:color w:val="009975"/>
                                <w:sz w:val="48"/>
                                <w:szCs w:val="48"/>
                              </w:rPr>
                              <w:t xml:space="preserve"> </w:t>
                            </w:r>
                            <w:r w:rsidR="00685DEA">
                              <w:rPr>
                                <w:color w:val="009975"/>
                                <w:sz w:val="48"/>
                                <w:szCs w:val="48"/>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138D"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proofErr w:type="spellStart"/>
                      <w:r w:rsidR="00F50297">
                        <w:rPr>
                          <w:color w:val="009975"/>
                          <w:sz w:val="48"/>
                          <w:szCs w:val="48"/>
                        </w:rPr>
                        <w:t>C</w:t>
                      </w:r>
                      <w:r>
                        <w:rPr>
                          <w:color w:val="009975"/>
                          <w:sz w:val="48"/>
                          <w:szCs w:val="48"/>
                        </w:rPr>
                        <w:t>entred</w:t>
                      </w:r>
                      <w:proofErr w:type="spellEnd"/>
                      <w:r w:rsidR="001F1939">
                        <w:rPr>
                          <w:color w:val="009975"/>
                          <w:sz w:val="48"/>
                          <w:szCs w:val="48"/>
                        </w:rPr>
                        <w:t xml:space="preserve"> </w:t>
                      </w:r>
                      <w:proofErr w:type="spellStart"/>
                      <w:r w:rsidR="001F1939">
                        <w:rPr>
                          <w:color w:val="009975"/>
                          <w:sz w:val="48"/>
                          <w:szCs w:val="48"/>
                        </w:rPr>
                        <w:t>B</w:t>
                      </w:r>
                      <w:r>
                        <w:rPr>
                          <w:color w:val="009975"/>
                          <w:sz w:val="48"/>
                          <w:szCs w:val="48"/>
                        </w:rPr>
                        <w:t>ehaviour</w:t>
                      </w:r>
                      <w:proofErr w:type="spellEnd"/>
                      <w:r>
                        <w:rPr>
                          <w:color w:val="009975"/>
                          <w:sz w:val="48"/>
                          <w:szCs w:val="48"/>
                        </w:rPr>
                        <w:t xml:space="preserve"> Policy</w:t>
                      </w:r>
                    </w:p>
                    <w:p w14:paraId="1299800E" w14:textId="60DC42C0" w:rsidR="001F1939" w:rsidRDefault="009E43CF" w:rsidP="004050EF">
                      <w:pPr>
                        <w:pStyle w:val="Title"/>
                        <w:spacing w:before="409" w:line="177" w:lineRule="auto"/>
                        <w:ind w:left="0" w:right="5181"/>
                        <w:rPr>
                          <w:color w:val="009975"/>
                          <w:sz w:val="48"/>
                          <w:szCs w:val="48"/>
                        </w:rPr>
                      </w:pPr>
                      <w:r>
                        <w:rPr>
                          <w:color w:val="009975"/>
                          <w:sz w:val="48"/>
                          <w:szCs w:val="48"/>
                        </w:rPr>
                        <w:t>Skylarks</w:t>
                      </w:r>
                      <w:r w:rsidR="00BC736B">
                        <w:rPr>
                          <w:color w:val="009975"/>
                          <w:sz w:val="48"/>
                          <w:szCs w:val="48"/>
                        </w:rPr>
                        <w:t xml:space="preserve"> </w:t>
                      </w:r>
                      <w:r w:rsidR="00685DEA">
                        <w:rPr>
                          <w:color w:val="009975"/>
                          <w:sz w:val="48"/>
                          <w:szCs w:val="48"/>
                        </w:rPr>
                        <w:t>School</w:t>
                      </w:r>
                    </w:p>
                  </w:txbxContent>
                </v:textbox>
                <w10:wrap anchory="page"/>
                <w10:anchorlock/>
              </v:shape>
            </w:pict>
          </mc:Fallback>
        </mc:AlternateContent>
      </w:r>
    </w:p>
    <w:p w14:paraId="5D2DD38A" w14:textId="77777777" w:rsidR="005704FD" w:rsidRPr="00ED5C7F" w:rsidRDefault="005704FD" w:rsidP="00ED5C7F">
      <w:pPr>
        <w:spacing w:line="206" w:lineRule="auto"/>
        <w:rPr>
          <w:rFonts w:cs="Arial"/>
          <w:sz w:val="46"/>
        </w:rPr>
        <w:sectPr w:rsidR="005704FD" w:rsidRPr="00ED5C7F" w:rsidSect="00C10FDB">
          <w:headerReference w:type="default" r:id="rId12"/>
          <w:footerReference w:type="default" r:id="rId13"/>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B90E61">
      <w:pPr>
        <w:tabs>
          <w:tab w:val="left" w:pos="960"/>
          <w:tab w:val="left" w:pos="9465"/>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682CA07C"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05151">
          <w:rPr>
            <w:b/>
            <w:bCs/>
            <w:noProof/>
            <w:webHidden/>
          </w:rPr>
          <w:t>2</w:t>
        </w:r>
        <w:r w:rsidR="00F34383" w:rsidRPr="00F34383">
          <w:rPr>
            <w:b/>
            <w:bCs/>
            <w:noProof/>
            <w:webHidden/>
          </w:rPr>
          <w:fldChar w:fldCharType="end"/>
        </w:r>
      </w:hyperlink>
    </w:p>
    <w:p w14:paraId="185110F7" w14:textId="72B09C8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00B05151">
          <w:rPr>
            <w:b/>
            <w:bCs/>
            <w:noProof/>
            <w:webHidden/>
          </w:rPr>
          <w:t>3</w:t>
        </w:r>
        <w:r w:rsidRPr="00F34383">
          <w:rPr>
            <w:b/>
            <w:bCs/>
            <w:noProof/>
            <w:webHidden/>
          </w:rPr>
          <w:fldChar w:fldCharType="end"/>
        </w:r>
      </w:hyperlink>
    </w:p>
    <w:p w14:paraId="790494FD" w14:textId="1123F5E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00B05151">
          <w:rPr>
            <w:b/>
            <w:bCs/>
            <w:noProof/>
            <w:webHidden/>
          </w:rPr>
          <w:t>3</w:t>
        </w:r>
        <w:r w:rsidRPr="00F34383">
          <w:rPr>
            <w:b/>
            <w:bCs/>
            <w:noProof/>
            <w:webHidden/>
          </w:rPr>
          <w:fldChar w:fldCharType="end"/>
        </w:r>
      </w:hyperlink>
    </w:p>
    <w:p w14:paraId="3FD4B621" w14:textId="4894F63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00B05151">
          <w:rPr>
            <w:b/>
            <w:bCs/>
            <w:noProof/>
            <w:webHidden/>
          </w:rPr>
          <w:t>4</w:t>
        </w:r>
        <w:r w:rsidRPr="00F34383">
          <w:rPr>
            <w:b/>
            <w:bCs/>
            <w:noProof/>
            <w:webHidden/>
          </w:rPr>
          <w:fldChar w:fldCharType="end"/>
        </w:r>
      </w:hyperlink>
    </w:p>
    <w:p w14:paraId="5E5BF284" w14:textId="2D1667F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00B05151">
          <w:rPr>
            <w:b/>
            <w:bCs/>
            <w:noProof/>
            <w:webHidden/>
          </w:rPr>
          <w:t>4</w:t>
        </w:r>
        <w:r w:rsidRPr="00F34383">
          <w:rPr>
            <w:b/>
            <w:bCs/>
            <w:noProof/>
            <w:webHidden/>
          </w:rPr>
          <w:fldChar w:fldCharType="end"/>
        </w:r>
      </w:hyperlink>
    </w:p>
    <w:p w14:paraId="58B4A3A5" w14:textId="3F9880ED"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00B05151">
          <w:rPr>
            <w:b/>
            <w:bCs/>
            <w:noProof/>
            <w:webHidden/>
          </w:rPr>
          <w:t>5</w:t>
        </w:r>
        <w:r w:rsidRPr="00F34383">
          <w:rPr>
            <w:b/>
            <w:bCs/>
            <w:noProof/>
            <w:webHidden/>
          </w:rPr>
          <w:fldChar w:fldCharType="end"/>
        </w:r>
      </w:hyperlink>
    </w:p>
    <w:p w14:paraId="24F6C443" w14:textId="2F514BE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00B05151">
          <w:rPr>
            <w:b/>
            <w:bCs/>
            <w:noProof/>
            <w:webHidden/>
          </w:rPr>
          <w:t>6</w:t>
        </w:r>
        <w:r w:rsidRPr="00F34383">
          <w:rPr>
            <w:b/>
            <w:bCs/>
            <w:noProof/>
            <w:webHidden/>
          </w:rPr>
          <w:fldChar w:fldCharType="end"/>
        </w:r>
      </w:hyperlink>
    </w:p>
    <w:p w14:paraId="29D41795" w14:textId="33097A9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00B05151">
          <w:rPr>
            <w:b/>
            <w:bCs/>
            <w:noProof/>
            <w:webHidden/>
          </w:rPr>
          <w:t>7</w:t>
        </w:r>
        <w:r w:rsidRPr="00F34383">
          <w:rPr>
            <w:b/>
            <w:bCs/>
            <w:noProof/>
            <w:webHidden/>
          </w:rPr>
          <w:fldChar w:fldCharType="end"/>
        </w:r>
      </w:hyperlink>
    </w:p>
    <w:p w14:paraId="48996F6B" w14:textId="7783B1E3"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00B05151">
          <w:rPr>
            <w:b/>
            <w:bCs/>
            <w:noProof/>
            <w:webHidden/>
          </w:rPr>
          <w:t>7</w:t>
        </w:r>
        <w:r w:rsidRPr="00F34383">
          <w:rPr>
            <w:b/>
            <w:bCs/>
            <w:noProof/>
            <w:webHidden/>
          </w:rPr>
          <w:fldChar w:fldCharType="end"/>
        </w:r>
      </w:hyperlink>
    </w:p>
    <w:p w14:paraId="41542FDE" w14:textId="119E84A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00B05151">
          <w:rPr>
            <w:b/>
            <w:bCs/>
            <w:noProof/>
            <w:webHidden/>
          </w:rPr>
          <w:t>7</w:t>
        </w:r>
        <w:r w:rsidRPr="00F34383">
          <w:rPr>
            <w:b/>
            <w:bCs/>
            <w:noProof/>
            <w:webHidden/>
          </w:rPr>
          <w:fldChar w:fldCharType="end"/>
        </w:r>
      </w:hyperlink>
    </w:p>
    <w:p w14:paraId="55BD22E0" w14:textId="50A45A9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00B05151">
          <w:rPr>
            <w:b/>
            <w:bCs/>
            <w:noProof/>
            <w:webHidden/>
          </w:rPr>
          <w:t>8</w:t>
        </w:r>
        <w:r w:rsidRPr="00F34383">
          <w:rPr>
            <w:b/>
            <w:bCs/>
            <w:noProof/>
            <w:webHidden/>
          </w:rPr>
          <w:fldChar w:fldCharType="end"/>
        </w:r>
      </w:hyperlink>
    </w:p>
    <w:p w14:paraId="53EFD34D" w14:textId="3933AB0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00B05151">
          <w:rPr>
            <w:b/>
            <w:bCs/>
            <w:noProof/>
            <w:webHidden/>
          </w:rPr>
          <w:t>8</w:t>
        </w:r>
        <w:r w:rsidRPr="00F34383">
          <w:rPr>
            <w:b/>
            <w:bCs/>
            <w:noProof/>
            <w:webHidden/>
          </w:rPr>
          <w:fldChar w:fldCharType="end"/>
        </w:r>
      </w:hyperlink>
    </w:p>
    <w:p w14:paraId="328A0857" w14:textId="7D1A280A"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00B05151">
          <w:rPr>
            <w:b/>
            <w:bCs/>
            <w:noProof/>
            <w:webHidden/>
          </w:rPr>
          <w:t>8</w:t>
        </w:r>
        <w:r w:rsidRPr="00F34383">
          <w:rPr>
            <w:b/>
            <w:bCs/>
            <w:noProof/>
            <w:webHidden/>
          </w:rPr>
          <w:fldChar w:fldCharType="end"/>
        </w:r>
      </w:hyperlink>
    </w:p>
    <w:p w14:paraId="746EC380" w14:textId="75206826"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00B05151">
          <w:rPr>
            <w:b/>
            <w:bCs/>
            <w:noProof/>
            <w:webHidden/>
          </w:rPr>
          <w:t>8</w:t>
        </w:r>
        <w:r w:rsidRPr="00F34383">
          <w:rPr>
            <w:b/>
            <w:bCs/>
            <w:noProof/>
            <w:webHidden/>
          </w:rPr>
          <w:fldChar w:fldCharType="end"/>
        </w:r>
      </w:hyperlink>
    </w:p>
    <w:p w14:paraId="584EF3CB" w14:textId="2EDA1A6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00B05151">
          <w:rPr>
            <w:b/>
            <w:bCs/>
            <w:noProof/>
            <w:webHidden/>
          </w:rPr>
          <w:t>8</w:t>
        </w:r>
        <w:r w:rsidRPr="00F34383">
          <w:rPr>
            <w:b/>
            <w:bCs/>
            <w:noProof/>
            <w:webHidden/>
          </w:rPr>
          <w:fldChar w:fldCharType="end"/>
        </w:r>
      </w:hyperlink>
    </w:p>
    <w:p w14:paraId="67EB9AF8" w14:textId="3342F5B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00B05151">
          <w:rPr>
            <w:b/>
            <w:bCs/>
            <w:noProof/>
            <w:webHidden/>
          </w:rPr>
          <w:t>9</w:t>
        </w:r>
        <w:r w:rsidRPr="00F34383">
          <w:rPr>
            <w:b/>
            <w:bCs/>
            <w:noProof/>
            <w:webHidden/>
          </w:rPr>
          <w:fldChar w:fldCharType="end"/>
        </w:r>
      </w:hyperlink>
    </w:p>
    <w:p w14:paraId="54A50F55" w14:textId="5CEAE92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00B05151">
          <w:rPr>
            <w:b/>
            <w:bCs/>
            <w:noProof/>
            <w:webHidden/>
          </w:rPr>
          <w:t>9</w:t>
        </w:r>
        <w:r w:rsidRPr="00F34383">
          <w:rPr>
            <w:b/>
            <w:bCs/>
            <w:noProof/>
            <w:webHidden/>
          </w:rPr>
          <w:fldChar w:fldCharType="end"/>
        </w:r>
      </w:hyperlink>
    </w:p>
    <w:p w14:paraId="5B4A17A7" w14:textId="4BFC608D"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00B05151">
          <w:rPr>
            <w:b/>
            <w:bCs/>
            <w:noProof/>
            <w:webHidden/>
          </w:rPr>
          <w:t>9</w:t>
        </w:r>
        <w:r w:rsidRPr="00F34383">
          <w:rPr>
            <w:b/>
            <w:bCs/>
            <w:noProof/>
            <w:webHidden/>
          </w:rPr>
          <w:fldChar w:fldCharType="end"/>
        </w:r>
      </w:hyperlink>
    </w:p>
    <w:p w14:paraId="447A5176" w14:textId="2068673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00B05151">
          <w:rPr>
            <w:b/>
            <w:bCs/>
            <w:noProof/>
            <w:webHidden/>
          </w:rPr>
          <w:t>9</w:t>
        </w:r>
        <w:r w:rsidRPr="00F34383">
          <w:rPr>
            <w:b/>
            <w:bCs/>
            <w:noProof/>
            <w:webHidden/>
          </w:rPr>
          <w:fldChar w:fldCharType="end"/>
        </w:r>
      </w:hyperlink>
    </w:p>
    <w:p w14:paraId="2393F602" w14:textId="49F9D3F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00B05151">
          <w:rPr>
            <w:b/>
            <w:bCs/>
            <w:noProof/>
            <w:webHidden/>
          </w:rPr>
          <w:t>10</w:t>
        </w:r>
        <w:r w:rsidRPr="00F34383">
          <w:rPr>
            <w:b/>
            <w:bCs/>
            <w:noProof/>
            <w:webHidden/>
          </w:rPr>
          <w:fldChar w:fldCharType="end"/>
        </w:r>
      </w:hyperlink>
    </w:p>
    <w:p w14:paraId="7E5171E8" w14:textId="6F61C22C"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00B05151">
          <w:rPr>
            <w:b/>
            <w:bCs/>
            <w:noProof/>
            <w:webHidden/>
          </w:rPr>
          <w:t>10</w:t>
        </w:r>
        <w:r w:rsidRPr="00F34383">
          <w:rPr>
            <w:b/>
            <w:bCs/>
            <w:noProof/>
            <w:webHidden/>
          </w:rPr>
          <w:fldChar w:fldCharType="end"/>
        </w:r>
      </w:hyperlink>
    </w:p>
    <w:p w14:paraId="158BC08D" w14:textId="37BD8D2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00B05151">
          <w:rPr>
            <w:b/>
            <w:bCs/>
            <w:noProof/>
            <w:webHidden/>
          </w:rPr>
          <w:t>10</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 xml:space="preserve">PPENDIX </w:t>
      </w:r>
      <w:proofErr w:type="gramStart"/>
      <w:r w:rsidR="00031E88" w:rsidRPr="00F34383">
        <w:rPr>
          <w:rFonts w:eastAsia="Times New Roman" w:cs="Arial"/>
          <w:b/>
          <w:bCs/>
          <w:sz w:val="22"/>
          <w:szCs w:val="22"/>
          <w:lang w:val="en-GB"/>
        </w:rPr>
        <w:t>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proofErr w:type="gramEnd"/>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56C7897B" w:rsidR="00F80333" w:rsidRDefault="00DB31D7" w:rsidP="00523663">
      <w:pPr>
        <w:pStyle w:val="BodyText"/>
        <w:jc w:val="both"/>
        <w:rPr>
          <w:rFonts w:cs="Arial"/>
          <w:sz w:val="22"/>
          <w:szCs w:val="22"/>
        </w:rPr>
      </w:pPr>
      <w:r>
        <w:rPr>
          <w:rFonts w:cs="Arial"/>
          <w:sz w:val="22"/>
          <w:szCs w:val="22"/>
        </w:rPr>
        <w:t>Penny Tree</w:t>
      </w:r>
      <w:r w:rsidR="000A767E" w:rsidRPr="00384C47">
        <w:rPr>
          <w:rFonts w:cs="Arial"/>
          <w:sz w:val="22"/>
          <w:szCs w:val="22"/>
        </w:rPr>
        <w:t xml:space="preserve"> School</w:t>
      </w:r>
      <w:r w:rsidR="00F675E1" w:rsidRPr="00384C47">
        <w:rPr>
          <w:rFonts w:cs="Arial"/>
          <w:sz w:val="22"/>
          <w:szCs w:val="22"/>
        </w:rPr>
        <w:t xml:space="preserve"> is a specialist provision which offers support for </w:t>
      </w:r>
      <w:r w:rsidR="002B1B8D" w:rsidRPr="00384C47">
        <w:rPr>
          <w:rFonts w:cs="Arial"/>
          <w:sz w:val="22"/>
          <w:szCs w:val="22"/>
        </w:rPr>
        <w:t>children and young people</w:t>
      </w:r>
      <w:r w:rsidR="00F675E1" w:rsidRPr="00384C47">
        <w:rPr>
          <w:rFonts w:cs="Arial"/>
          <w:sz w:val="22"/>
          <w:szCs w:val="22"/>
        </w:rPr>
        <w:t xml:space="preserve"> with</w:t>
      </w:r>
      <w:r w:rsidR="00617087" w:rsidRPr="00384C47">
        <w:rPr>
          <w:rFonts w:cs="Arial"/>
          <w:sz w:val="22"/>
          <w:szCs w:val="22"/>
        </w:rPr>
        <w:t xml:space="preserve"> </w:t>
      </w:r>
      <w:r w:rsidR="00F80333" w:rsidRPr="00384C47">
        <w:rPr>
          <w:rFonts w:cs="Arial"/>
          <w:sz w:val="22"/>
          <w:szCs w:val="22"/>
        </w:rPr>
        <w:t>complex needs</w:t>
      </w:r>
      <w:r w:rsidR="000A767E" w:rsidRPr="00384C47">
        <w:rPr>
          <w:rFonts w:cs="Arial"/>
          <w:sz w:val="22"/>
          <w:szCs w:val="22"/>
        </w:rPr>
        <w:t xml:space="preserve"> ASC, SEMH and associated needs such as PDA, ADHD, SLCN, Trauma. </w:t>
      </w:r>
      <w:r w:rsidR="00240437" w:rsidRPr="00384C47">
        <w:rPr>
          <w:rFonts w:cs="Arial"/>
          <w:sz w:val="22"/>
          <w:szCs w:val="22"/>
        </w:rPr>
        <w:t xml:space="preserve">The </w:t>
      </w:r>
      <w:proofErr w:type="gramStart"/>
      <w:r w:rsidR="00240437" w:rsidRPr="00384C47">
        <w:rPr>
          <w:rFonts w:cs="Arial"/>
          <w:sz w:val="22"/>
          <w:szCs w:val="22"/>
        </w:rPr>
        <w:t>School’s</w:t>
      </w:r>
      <w:proofErr w:type="gramEnd"/>
      <w:r w:rsidR="00240437" w:rsidRPr="00384C47">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75B43C0"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FA77A4">
        <w:rPr>
          <w:rFonts w:ascii="Arial" w:eastAsia="Calibri" w:hAnsi="Arial" w:cs="Arial"/>
          <w:sz w:val="22"/>
          <w:szCs w:val="22"/>
        </w:rPr>
        <w:t>T</w:t>
      </w:r>
      <w:r w:rsidR="00CB3A71" w:rsidRPr="00FA77A4">
        <w:rPr>
          <w:rFonts w:ascii="Arial" w:eastAsia="Calibri" w:hAnsi="Arial" w:cs="Arial"/>
          <w:sz w:val="22"/>
          <w:szCs w:val="22"/>
        </w:rPr>
        <w:t>h</w:t>
      </w:r>
      <w:r w:rsidRPr="00FA77A4">
        <w:rPr>
          <w:rFonts w:ascii="Arial" w:eastAsia="Calibri" w:hAnsi="Arial" w:cs="Arial"/>
          <w:sz w:val="22"/>
          <w:szCs w:val="22"/>
        </w:rPr>
        <w:t xml:space="preserve">e </w:t>
      </w:r>
      <w:proofErr w:type="gramStart"/>
      <w:r w:rsidR="00B1619D" w:rsidRPr="00FA77A4">
        <w:rPr>
          <w:rFonts w:ascii="Arial" w:eastAsia="Calibri" w:hAnsi="Arial" w:cs="Arial"/>
          <w:sz w:val="22"/>
          <w:szCs w:val="22"/>
        </w:rPr>
        <w:t>S</w:t>
      </w:r>
      <w:r w:rsidRPr="00FA77A4">
        <w:rPr>
          <w:rFonts w:ascii="Arial" w:eastAsia="Calibri" w:hAnsi="Arial" w:cs="Arial"/>
          <w:sz w:val="22"/>
          <w:szCs w:val="22"/>
        </w:rPr>
        <w:t>chool</w:t>
      </w:r>
      <w:proofErr w:type="gramEnd"/>
      <w:r w:rsidRPr="00FA77A4">
        <w:rPr>
          <w:rFonts w:ascii="Arial" w:eastAsia="Calibri" w:hAnsi="Arial" w:cs="Arial"/>
          <w:sz w:val="22"/>
          <w:szCs w:val="22"/>
        </w:rPr>
        <w:t xml:space="preserve"> </w:t>
      </w:r>
      <w:r w:rsidR="00E472B1" w:rsidRPr="00FA77A4">
        <w:rPr>
          <w:rFonts w:ascii="Arial" w:eastAsia="Calibri" w:hAnsi="Arial" w:cs="Arial"/>
          <w:sz w:val="22"/>
          <w:szCs w:val="22"/>
        </w:rPr>
        <w:t>has</w:t>
      </w:r>
      <w:r w:rsidR="002B68E4" w:rsidRPr="00FA77A4">
        <w:rPr>
          <w:rFonts w:ascii="Arial" w:eastAsia="Calibri" w:hAnsi="Arial" w:cs="Arial"/>
          <w:sz w:val="22"/>
          <w:szCs w:val="22"/>
        </w:rPr>
        <w:t xml:space="preserve"> </w:t>
      </w:r>
      <w:r w:rsidR="00CB3A71" w:rsidRPr="00FA77A4">
        <w:rPr>
          <w:rFonts w:ascii="Arial" w:eastAsia="Calibri" w:hAnsi="Arial" w:cs="Arial"/>
          <w:sz w:val="22"/>
          <w:szCs w:val="22"/>
        </w:rPr>
        <w:t>a</w:t>
      </w:r>
      <w:r w:rsidR="00947FC8" w:rsidRPr="00FA77A4">
        <w:rPr>
          <w:rFonts w:ascii="Arial" w:eastAsia="Calibri" w:hAnsi="Arial" w:cs="Arial"/>
          <w:sz w:val="22"/>
          <w:szCs w:val="22"/>
        </w:rPr>
        <w:t xml:space="preserve"> </w:t>
      </w:r>
      <w:r w:rsidR="00BC5745" w:rsidRPr="00FA77A4">
        <w:rPr>
          <w:rFonts w:ascii="Arial" w:eastAsia="Calibri" w:hAnsi="Arial" w:cs="Arial"/>
          <w:sz w:val="22"/>
          <w:szCs w:val="22"/>
        </w:rPr>
        <w:t>trauma informed</w:t>
      </w:r>
      <w:r w:rsidR="00240437" w:rsidRPr="00FA77A4">
        <w:rPr>
          <w:rFonts w:ascii="Arial" w:eastAsia="Calibri" w:hAnsi="Arial" w:cs="Arial"/>
          <w:sz w:val="22"/>
          <w:szCs w:val="22"/>
        </w:rPr>
        <w:t>,</w:t>
      </w:r>
      <w:r w:rsidR="00BC5745" w:rsidRPr="00FA77A4">
        <w:rPr>
          <w:rFonts w:ascii="Arial" w:eastAsia="Calibri" w:hAnsi="Arial" w:cs="Arial"/>
          <w:sz w:val="22"/>
          <w:szCs w:val="22"/>
        </w:rPr>
        <w:t xml:space="preserve"> </w:t>
      </w:r>
      <w:r w:rsidR="00310C16" w:rsidRPr="00FA77A4">
        <w:rPr>
          <w:rFonts w:ascii="Arial" w:eastAsia="Calibri" w:hAnsi="Arial" w:cs="Arial"/>
          <w:sz w:val="22"/>
          <w:szCs w:val="22"/>
        </w:rPr>
        <w:t>needs</w:t>
      </w:r>
      <w:r w:rsidR="00DA17B9" w:rsidRPr="00FA77A4">
        <w:rPr>
          <w:rFonts w:ascii="Arial" w:eastAsia="Calibri" w:hAnsi="Arial" w:cs="Arial"/>
          <w:sz w:val="22"/>
          <w:szCs w:val="22"/>
        </w:rPr>
        <w:t>-</w:t>
      </w:r>
      <w:r w:rsidR="00310C16" w:rsidRPr="00FA77A4">
        <w:rPr>
          <w:rFonts w:ascii="Arial" w:eastAsia="Calibri" w:hAnsi="Arial" w:cs="Arial"/>
          <w:sz w:val="22"/>
          <w:szCs w:val="22"/>
        </w:rPr>
        <w:t xml:space="preserve">led </w:t>
      </w:r>
      <w:r w:rsidR="00E05DC2" w:rsidRPr="00FA77A4">
        <w:rPr>
          <w:rFonts w:ascii="Arial" w:eastAsia="Calibri" w:hAnsi="Arial" w:cs="Arial"/>
          <w:sz w:val="22"/>
          <w:szCs w:val="22"/>
        </w:rPr>
        <w:t>approach</w:t>
      </w:r>
      <w:r w:rsidR="00E05DC2" w:rsidRPr="00FA77A4">
        <w:rPr>
          <w:rFonts w:ascii="Arial" w:eastAsia="Calibri" w:hAnsi="Arial" w:cs="Arial"/>
          <w:color w:val="002060"/>
          <w:sz w:val="22"/>
          <w:szCs w:val="22"/>
        </w:rPr>
        <w:t xml:space="preserve"> </w:t>
      </w:r>
      <w:r w:rsidR="00E05DC2" w:rsidRPr="00FA77A4">
        <w:rPr>
          <w:rFonts w:ascii="Arial" w:eastAsia="Calibri" w:hAnsi="Arial" w:cs="Arial"/>
          <w:sz w:val="22"/>
          <w:szCs w:val="22"/>
        </w:rPr>
        <w:t>th</w:t>
      </w:r>
      <w:r w:rsidR="00AE5E11" w:rsidRPr="00FA77A4">
        <w:rPr>
          <w:rFonts w:ascii="Arial" w:eastAsia="Calibri" w:hAnsi="Arial" w:cs="Arial"/>
          <w:sz w:val="22"/>
          <w:szCs w:val="22"/>
        </w:rPr>
        <w:t>at encourages positive behaviour by proactively</w:t>
      </w:r>
      <w:r w:rsidR="005D4407" w:rsidRPr="00FA77A4">
        <w:rPr>
          <w:rFonts w:ascii="Arial" w:eastAsia="Calibri" w:hAnsi="Arial" w:cs="Arial"/>
          <w:sz w:val="22"/>
          <w:szCs w:val="22"/>
        </w:rPr>
        <w:t xml:space="preserve"> recognising</w:t>
      </w:r>
      <w:r w:rsidR="00FC0234" w:rsidRPr="00FA77A4">
        <w:rPr>
          <w:rFonts w:ascii="Arial" w:eastAsia="Calibri" w:hAnsi="Arial" w:cs="Arial"/>
          <w:sz w:val="22"/>
          <w:szCs w:val="22"/>
        </w:rPr>
        <w:t xml:space="preserve"> and flexibly</w:t>
      </w:r>
      <w:r w:rsidR="00545C4D" w:rsidRPr="00FA77A4">
        <w:rPr>
          <w:rFonts w:ascii="Arial" w:eastAsia="Calibri" w:hAnsi="Arial" w:cs="Arial"/>
          <w:sz w:val="22"/>
          <w:szCs w:val="22"/>
        </w:rPr>
        <w:t xml:space="preserve"> </w:t>
      </w:r>
      <w:r w:rsidR="00AE5E11" w:rsidRPr="00FA77A4">
        <w:rPr>
          <w:rFonts w:ascii="Arial" w:eastAsia="Calibri" w:hAnsi="Arial" w:cs="Arial"/>
          <w:sz w:val="22"/>
          <w:szCs w:val="22"/>
        </w:rPr>
        <w:t>supporting our pupils</w:t>
      </w:r>
      <w:r w:rsidR="00EB25A4" w:rsidRPr="00FA77A4">
        <w:rPr>
          <w:rFonts w:ascii="Arial" w:eastAsia="Calibri" w:hAnsi="Arial" w:cs="Arial"/>
          <w:sz w:val="22"/>
          <w:szCs w:val="22"/>
        </w:rPr>
        <w:t>’</w:t>
      </w:r>
      <w:r w:rsidR="00E472B1" w:rsidRPr="00FA77A4">
        <w:rPr>
          <w:rFonts w:ascii="Arial" w:eastAsia="Calibri" w:hAnsi="Arial" w:cs="Arial"/>
          <w:sz w:val="22"/>
          <w:szCs w:val="22"/>
        </w:rPr>
        <w:t xml:space="preserve"> </w:t>
      </w:r>
      <w:r w:rsidR="00BC5745" w:rsidRPr="00FA77A4">
        <w:rPr>
          <w:rFonts w:ascii="Arial" w:eastAsia="Calibri" w:hAnsi="Arial" w:cs="Arial"/>
          <w:sz w:val="22"/>
          <w:szCs w:val="22"/>
        </w:rPr>
        <w:t xml:space="preserve">holistic </w:t>
      </w:r>
      <w:r w:rsidR="00E472B1" w:rsidRPr="00FA77A4">
        <w:rPr>
          <w:rFonts w:ascii="Arial" w:eastAsia="Calibri" w:hAnsi="Arial" w:cs="Arial"/>
          <w:sz w:val="22"/>
          <w:szCs w:val="22"/>
        </w:rPr>
        <w:t>individual</w:t>
      </w:r>
      <w:r w:rsidR="00AE5E11" w:rsidRPr="00FA77A4">
        <w:rPr>
          <w:rFonts w:ascii="Arial" w:eastAsia="Calibri" w:hAnsi="Arial" w:cs="Arial"/>
          <w:sz w:val="22"/>
          <w:szCs w:val="22"/>
        </w:rPr>
        <w:t xml:space="preserve"> </w:t>
      </w:r>
      <w:r w:rsidR="00E472B1" w:rsidRPr="00FA77A4">
        <w:rPr>
          <w:rFonts w:ascii="Arial" w:eastAsia="Calibri" w:hAnsi="Arial" w:cs="Arial"/>
          <w:sz w:val="22"/>
          <w:szCs w:val="22"/>
        </w:rPr>
        <w:t>needs</w:t>
      </w:r>
      <w:r w:rsidR="0093395B" w:rsidRPr="00FA77A4">
        <w:rPr>
          <w:rFonts w:ascii="Arial" w:eastAsia="Calibri" w:hAnsi="Arial" w:cs="Arial"/>
          <w:sz w:val="22"/>
          <w:szCs w:val="22"/>
        </w:rPr>
        <w:t>.</w:t>
      </w:r>
      <w:r w:rsidR="00310C16" w:rsidRPr="00FA77A4">
        <w:rPr>
          <w:rFonts w:ascii="Arial" w:eastAsia="Calibri" w:hAnsi="Arial" w:cs="Arial"/>
          <w:sz w:val="22"/>
          <w:szCs w:val="22"/>
        </w:rPr>
        <w:t xml:space="preserve"> </w:t>
      </w:r>
      <w:r w:rsidR="008829E6" w:rsidRPr="00FA77A4">
        <w:rPr>
          <w:rFonts w:ascii="Arial" w:eastAsia="Calibri" w:hAnsi="Arial" w:cs="Arial"/>
          <w:sz w:val="22"/>
          <w:szCs w:val="22"/>
        </w:rPr>
        <w:t xml:space="preserve">Staff are trained to </w:t>
      </w:r>
      <w:proofErr w:type="gramStart"/>
      <w:r w:rsidR="006A1CD6" w:rsidRPr="00FA77A4">
        <w:rPr>
          <w:rFonts w:ascii="Arial" w:eastAsia="Calibri" w:hAnsi="Arial" w:cs="Arial"/>
          <w:sz w:val="22"/>
          <w:szCs w:val="22"/>
        </w:rPr>
        <w:t>apply</w:t>
      </w:r>
      <w:r w:rsidR="008829E6" w:rsidRPr="00FA77A4">
        <w:rPr>
          <w:rFonts w:ascii="Arial" w:eastAsia="Calibri" w:hAnsi="Arial" w:cs="Arial"/>
          <w:sz w:val="22"/>
          <w:szCs w:val="22"/>
        </w:rPr>
        <w:t xml:space="preserve"> this </w:t>
      </w:r>
      <w:r w:rsidR="00EB25A4" w:rsidRPr="00FA77A4">
        <w:rPr>
          <w:rFonts w:ascii="Arial" w:eastAsia="Calibri" w:hAnsi="Arial" w:cs="Arial"/>
          <w:sz w:val="22"/>
          <w:szCs w:val="22"/>
        </w:rPr>
        <w:t xml:space="preserve">approach in practice </w:t>
      </w:r>
      <w:r w:rsidR="008829E6" w:rsidRPr="00FA77A4">
        <w:rPr>
          <w:rFonts w:ascii="Arial" w:eastAsia="Calibri" w:hAnsi="Arial" w:cs="Arial"/>
          <w:sz w:val="22"/>
          <w:szCs w:val="22"/>
        </w:rPr>
        <w:t>at all times</w:t>
      </w:r>
      <w:proofErr w:type="gramEnd"/>
      <w:r w:rsidR="008829E6" w:rsidRPr="00FA77A4">
        <w:rPr>
          <w:rFonts w:ascii="Arial" w:eastAsia="Calibri" w:hAnsi="Arial" w:cs="Arial"/>
          <w:sz w:val="22"/>
          <w:szCs w:val="22"/>
        </w:rPr>
        <w:t xml:space="preserve"> and support </w:t>
      </w:r>
      <w:r w:rsidR="006A1CD6" w:rsidRPr="00FA77A4">
        <w:rPr>
          <w:rFonts w:ascii="Arial" w:eastAsia="Calibri" w:hAnsi="Arial" w:cs="Arial"/>
          <w:sz w:val="22"/>
          <w:szCs w:val="22"/>
        </w:rPr>
        <w:t xml:space="preserve">our children and young people </w:t>
      </w:r>
      <w:r w:rsidR="008829E6" w:rsidRPr="00FA77A4">
        <w:rPr>
          <w:rFonts w:ascii="Arial" w:eastAsia="Calibri" w:hAnsi="Arial" w:cs="Arial"/>
          <w:sz w:val="22"/>
          <w:szCs w:val="22"/>
        </w:rPr>
        <w:t>consistently and fairly</w:t>
      </w:r>
      <w:r w:rsidR="008F2F11" w:rsidRPr="00FA77A4">
        <w:rPr>
          <w:rFonts w:ascii="Arial" w:eastAsia="Calibri" w:hAnsi="Arial" w:cs="Arial"/>
          <w:sz w:val="22"/>
          <w:szCs w:val="22"/>
        </w:rPr>
        <w:t xml:space="preserve">, </w:t>
      </w:r>
      <w:r w:rsidR="00026530" w:rsidRPr="00FA77A4">
        <w:rPr>
          <w:rFonts w:ascii="Arial" w:eastAsia="Calibri" w:hAnsi="Arial" w:cs="Arial"/>
          <w:sz w:val="22"/>
          <w:szCs w:val="22"/>
        </w:rPr>
        <w:t>developing positive</w:t>
      </w:r>
      <w:r w:rsidR="008F2F11" w:rsidRPr="00FA77A4">
        <w:rPr>
          <w:rFonts w:ascii="Arial" w:eastAsia="Calibri" w:hAnsi="Arial" w:cs="Arial"/>
          <w:sz w:val="22"/>
          <w:szCs w:val="22"/>
        </w:rPr>
        <w:t>, respectful</w:t>
      </w:r>
      <w:r w:rsidR="00026530" w:rsidRPr="00FA77A4">
        <w:rPr>
          <w:rFonts w:ascii="Arial" w:eastAsia="Calibri" w:hAnsi="Arial" w:cs="Arial"/>
          <w:sz w:val="22"/>
          <w:szCs w:val="22"/>
        </w:rPr>
        <w:t xml:space="preserve"> </w:t>
      </w:r>
      <w:r w:rsidR="001A2686" w:rsidRPr="00FA77A4">
        <w:rPr>
          <w:rFonts w:ascii="Arial" w:eastAsia="Calibri" w:hAnsi="Arial" w:cs="Arial"/>
          <w:sz w:val="22"/>
          <w:szCs w:val="22"/>
        </w:rPr>
        <w:t>relationships</w:t>
      </w:r>
      <w:r w:rsidR="008F2F11" w:rsidRPr="00FA77A4">
        <w:rPr>
          <w:rFonts w:ascii="Arial" w:eastAsia="Calibri" w:hAnsi="Arial" w:cs="Arial"/>
          <w:sz w:val="22"/>
          <w:szCs w:val="22"/>
        </w:rPr>
        <w:t xml:space="preserve"> with them</w:t>
      </w:r>
      <w:r w:rsidR="008953F6" w:rsidRPr="00FA77A4">
        <w:rPr>
          <w:rFonts w:ascii="Arial" w:eastAsia="Calibri" w:hAnsi="Arial" w:cs="Arial"/>
          <w:sz w:val="22"/>
          <w:szCs w:val="22"/>
        </w:rPr>
        <w:t>.</w:t>
      </w:r>
      <w:r w:rsidR="008953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27D1FEA4" w:rsidR="00D013E9" w:rsidRPr="00C15B05" w:rsidRDefault="0DABFAC5" w:rsidP="00E452B0">
      <w:pPr>
        <w:pStyle w:val="Heading1"/>
        <w:spacing w:before="0"/>
        <w:rPr>
          <w:rFonts w:eastAsia="Times New Roman"/>
          <w:b w:val="0"/>
          <w:lang w:val="en-GB"/>
        </w:rPr>
      </w:pPr>
      <w:bookmarkStart w:id="1" w:name="_Toc137473919"/>
      <w:r w:rsidRPr="5C93687B">
        <w:rPr>
          <w:rFonts w:eastAsia="Times New Roman"/>
          <w:lang w:val="en-GB"/>
        </w:rPr>
        <w:lastRenderedPageBreak/>
        <w:t>2.0 LEGAL</w:t>
      </w:r>
      <w:r w:rsidR="00E47AD1" w:rsidRPr="5C93687B">
        <w:rPr>
          <w:rFonts w:eastAsia="Times New Roman"/>
          <w:lang w:val="en-GB"/>
        </w:rPr>
        <w:t xml:space="preserve"> FRAMEWORK AND </w:t>
      </w:r>
      <w:r w:rsidR="001E70D7" w:rsidRPr="5C93687B">
        <w:rPr>
          <w:rFonts w:eastAsia="Times New Roman"/>
          <w:lang w:val="en-GB"/>
        </w:rPr>
        <w:t>G</w:t>
      </w:r>
      <w:r w:rsidR="00531E1D" w:rsidRPr="5C93687B">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4"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5"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6"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7"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18"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19"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0" w:history="1">
        <w:r w:rsidRPr="00C15B05">
          <w:rPr>
            <w:rStyle w:val="Hyperlink"/>
            <w:rFonts w:eastAsia="Calibri" w:cs="Arial"/>
            <w:lang w:val="en-GB"/>
          </w:rPr>
          <w:t>Behaviour and Discipline in Schools DFE Guidance (2016)</w:t>
        </w:r>
      </w:hyperlink>
    </w:p>
    <w:p w14:paraId="4A86A500" w14:textId="77777777" w:rsidR="005B4B59" w:rsidRPr="00C15B05" w:rsidRDefault="002870FD" w:rsidP="00523663">
      <w:pPr>
        <w:pStyle w:val="ListParagraph"/>
        <w:widowControl/>
        <w:numPr>
          <w:ilvl w:val="0"/>
          <w:numId w:val="10"/>
        </w:numPr>
        <w:autoSpaceDE/>
        <w:autoSpaceDN/>
        <w:jc w:val="both"/>
      </w:pPr>
      <w:hyperlink r:id="rId21" w:history="1">
        <w:r w:rsidRPr="00C15B05">
          <w:rPr>
            <w:rStyle w:val="Hyperlink"/>
            <w:rFonts w:eastAsia="Calibri" w:cs="Arial"/>
            <w:lang w:val="en-GB"/>
          </w:rPr>
          <w:t xml:space="preserve">Behaviour in </w:t>
        </w:r>
        <w:proofErr w:type="gramStart"/>
        <w:r w:rsidRPr="00C15B05">
          <w:rPr>
            <w:rStyle w:val="Hyperlink"/>
            <w:rFonts w:eastAsia="Calibri" w:cs="Arial"/>
            <w:lang w:val="en-GB"/>
          </w:rPr>
          <w:t>Schools  A</w:t>
        </w:r>
        <w:proofErr w:type="gramEnd"/>
        <w:r w:rsidRPr="00C15B05">
          <w:rPr>
            <w:rStyle w:val="Hyperlink"/>
            <w:rFonts w:eastAsia="Calibri" w:cs="Arial"/>
            <w:lang w:val="en-GB"/>
          </w:rPr>
          <w:t xml:space="preserve"> guide for Head Teachers and School Staff (September 2022)</w:t>
        </w:r>
      </w:hyperlink>
      <w:r w:rsidRPr="00C15B05">
        <w:rPr>
          <w:rStyle w:val="Hyperlink"/>
          <w:rFonts w:eastAsia="Calibri" w:cs="Arial"/>
          <w:lang w:val="en-GB"/>
        </w:rPr>
        <w:t xml:space="preserve"> DFE Guidance</w:t>
      </w:r>
      <w:r w:rsidR="006A76BE" w:rsidRPr="00C15B05">
        <w:t xml:space="preserve"> </w:t>
      </w:r>
    </w:p>
    <w:p w14:paraId="2A74DF85" w14:textId="4E0AB73C" w:rsidR="002B7F4F" w:rsidRPr="008A7094" w:rsidRDefault="001A2383" w:rsidP="00523663">
      <w:pPr>
        <w:pStyle w:val="ListParagraph"/>
        <w:widowControl/>
        <w:numPr>
          <w:ilvl w:val="0"/>
          <w:numId w:val="10"/>
        </w:numPr>
        <w:autoSpaceDE/>
        <w:autoSpaceDN/>
        <w:jc w:val="both"/>
        <w:rPr>
          <w:rStyle w:val="Hyperlink"/>
          <w:color w:val="auto"/>
          <w:u w:val="none"/>
        </w:rPr>
      </w:pPr>
      <w:hyperlink r:id="rId22" w:history="1">
        <w:r w:rsidRPr="00C15B05">
          <w:rPr>
            <w:rStyle w:val="Hyperlink"/>
          </w:rPr>
          <w:t xml:space="preserve">Use of reasonable Force – advice for school leaders, staff and governing bodies </w:t>
        </w:r>
      </w:hyperlink>
    </w:p>
    <w:p w14:paraId="0C244D65" w14:textId="3FF75055" w:rsidR="008A7094" w:rsidRPr="00C15B05" w:rsidRDefault="008A7094" w:rsidP="00523663">
      <w:pPr>
        <w:pStyle w:val="ListParagraph"/>
        <w:widowControl/>
        <w:numPr>
          <w:ilvl w:val="0"/>
          <w:numId w:val="10"/>
        </w:numPr>
        <w:autoSpaceDE/>
        <w:autoSpaceDN/>
        <w:jc w:val="both"/>
      </w:pPr>
      <w:hyperlink r:id="rId23" w:history="1">
        <w:r w:rsidRPr="008A7094">
          <w:rPr>
            <w:color w:val="0000FF"/>
            <w:u w:val="single"/>
          </w:rPr>
          <w:t xml:space="preserve">Keeping children safe in education </w:t>
        </w:r>
        <w:r w:rsidR="00B93AC4">
          <w:rPr>
            <w:color w:val="0000FF"/>
            <w:u w:val="single"/>
          </w:rPr>
          <w:t>2024</w:t>
        </w:r>
        <w:r w:rsidRPr="008A7094">
          <w:rPr>
            <w:color w:val="0000FF"/>
            <w:u w:val="single"/>
          </w:rPr>
          <w:t xml:space="preserve"> (publishing.service.gov.uk)</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4" w:history="1">
        <w:r w:rsidRPr="00C15B05">
          <w:rPr>
            <w:rStyle w:val="Hyperlink"/>
            <w:rFonts w:cs="Arial"/>
          </w:rPr>
          <w:t xml:space="preserve">DFE </w:t>
        </w:r>
        <w:proofErr w:type="gramStart"/>
        <w:r w:rsidRPr="00C15B05">
          <w:rPr>
            <w:rStyle w:val="Hyperlink"/>
            <w:rFonts w:cs="Arial"/>
          </w:rPr>
          <w:t>Guidance  on</w:t>
        </w:r>
        <w:proofErr w:type="gramEnd"/>
        <w:r w:rsidRPr="00C15B05">
          <w:rPr>
            <w:rStyle w:val="Hyperlink"/>
            <w:rFonts w:cs="Arial"/>
          </w:rPr>
          <w:t xml:space="preserve">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304CC38" w:rsidR="00976EF2" w:rsidRPr="00995780" w:rsidRDefault="00375046" w:rsidP="00995780">
      <w:pPr>
        <w:widowControl/>
        <w:autoSpaceDE/>
        <w:autoSpaceDN/>
        <w:jc w:val="both"/>
        <w:rPr>
          <w:rFonts w:eastAsia="Calibri" w:cs="Arial"/>
          <w:lang w:val="en-GB"/>
        </w:rPr>
      </w:pPr>
      <w:r>
        <w:t xml:space="preserve">The </w:t>
      </w:r>
      <w:hyperlink r:id="rId25"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proofErr w:type="gramStart"/>
      <w:r w:rsidR="00976EF2" w:rsidRPr="00995780">
        <w:rPr>
          <w:rFonts w:eastAsia="Calibri" w:cs="Arial"/>
          <w:lang w:val="en-GB"/>
        </w:rPr>
        <w:t>however</w:t>
      </w:r>
      <w:proofErr w:type="gramEnd"/>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that punitive approaches to behaviour management in schools are damaging to children’s mental health</w:t>
      </w:r>
      <w:r w:rsidR="008953F6">
        <w:rPr>
          <w:rFonts w:eastAsia="Calibri" w:cs="Arial"/>
          <w:lang w:val="en-GB"/>
        </w:rPr>
        <w:t xml:space="preserve">.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 xml:space="preserve">Acorn </w:t>
      </w:r>
      <w:r w:rsidR="00947FC8" w:rsidRPr="00C15B05">
        <w:rPr>
          <w:rFonts w:eastAsia="Calibri" w:cs="Arial"/>
          <w:lang w:val="en-GB"/>
        </w:rPr>
        <w:t xml:space="preserve">schools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w:t>
      </w:r>
      <w:proofErr w:type="gramStart"/>
      <w:r w:rsidR="00545C4D">
        <w:rPr>
          <w:rFonts w:eastAsia="Calibri" w:cs="Arial"/>
          <w:lang w:val="en-GB"/>
        </w:rPr>
        <w:t xml:space="preserve">of </w:t>
      </w:r>
      <w:r w:rsidR="00310C16">
        <w:rPr>
          <w:rFonts w:eastAsia="Calibri" w:cs="Arial"/>
          <w:lang w:val="en-GB"/>
        </w:rPr>
        <w:t xml:space="preserve"> individuals</w:t>
      </w:r>
      <w:proofErr w:type="gramEnd"/>
      <w:r w:rsidR="00310C16">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773CE4C9" w:rsidR="00976EF2" w:rsidRPr="00995780" w:rsidRDefault="006D221F" w:rsidP="00995780">
      <w:pPr>
        <w:widowControl/>
        <w:autoSpaceDE/>
        <w:autoSpaceDN/>
        <w:jc w:val="both"/>
        <w:rPr>
          <w:rFonts w:eastAsia="Calibri" w:cs="Arial"/>
          <w:lang w:val="en-GB"/>
        </w:rPr>
      </w:pPr>
      <w:hyperlink r:id="rId26" w:history="1">
        <w:r>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r w:rsidR="008953F6" w:rsidRPr="00995780">
        <w:rPr>
          <w:rFonts w:eastAsia="Calibri" w:cs="Arial"/>
          <w:lang w:val="en-GB"/>
        </w:rPr>
        <w:t xml:space="preser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FA77A4"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w:t>
      </w:r>
      <w:r w:rsidRPr="00FA77A4">
        <w:rPr>
          <w:rFonts w:cs="Arial"/>
        </w:rPr>
        <w:t xml:space="preserve">Board has developed a policy supplement, </w:t>
      </w:r>
      <w:r w:rsidR="00545379" w:rsidRPr="00FA77A4">
        <w:t>T</w:t>
      </w:r>
      <w:r w:rsidR="00545379" w:rsidRPr="00FA77A4">
        <w:rPr>
          <w:i/>
          <w:iCs/>
        </w:rPr>
        <w:t>he Use of Restrictive Practices and Restraint Terms of Reference</w:t>
      </w:r>
      <w:r w:rsidRPr="00FA77A4">
        <w:rPr>
          <w:rFonts w:cs="Arial"/>
          <w:b/>
          <w:bCs/>
        </w:rPr>
        <w:t>,</w:t>
      </w:r>
      <w:r w:rsidRPr="00FA77A4">
        <w:rPr>
          <w:rFonts w:cs="Arial"/>
        </w:rPr>
        <w:t xml:space="preserve"> which must be implemented as part of this policy.</w:t>
      </w:r>
    </w:p>
    <w:p w14:paraId="0A64D7FF" w14:textId="77777777" w:rsidR="00A01E04" w:rsidRPr="00FA77A4" w:rsidRDefault="00A01E04" w:rsidP="00A15CDF">
      <w:pPr>
        <w:pStyle w:val="BodyText"/>
        <w:tabs>
          <w:tab w:val="left" w:pos="1890"/>
        </w:tabs>
        <w:jc w:val="both"/>
        <w:rPr>
          <w:rFonts w:eastAsia="Times New Roman" w:cs="Arial"/>
          <w:b/>
          <w:bCs/>
          <w:lang w:val="en-GB"/>
        </w:rPr>
      </w:pPr>
    </w:p>
    <w:p w14:paraId="59BF0C3B" w14:textId="63297AAF" w:rsidR="00A01E04" w:rsidRPr="004348F7" w:rsidRDefault="008C77BF" w:rsidP="00A15CDF">
      <w:pPr>
        <w:widowControl/>
        <w:autoSpaceDE/>
        <w:autoSpaceDN/>
        <w:jc w:val="both"/>
        <w:rPr>
          <w:rFonts w:eastAsia="Calibri" w:cs="Arial"/>
          <w:color w:val="FF0000"/>
          <w:lang w:val="en-GB"/>
        </w:rPr>
      </w:pPr>
      <w:r w:rsidRPr="00FA77A4">
        <w:rPr>
          <w:rFonts w:eastAsia="Calibri" w:cs="Arial"/>
          <w:lang w:val="en-GB"/>
        </w:rPr>
        <w:t xml:space="preserve">Our </w:t>
      </w:r>
      <w:r w:rsidR="005E7535" w:rsidRPr="00FA77A4">
        <w:rPr>
          <w:rFonts w:eastAsia="Calibri" w:cs="Arial"/>
          <w:lang w:val="en-GB"/>
        </w:rPr>
        <w:t>s</w:t>
      </w:r>
      <w:r w:rsidRPr="00FA77A4">
        <w:rPr>
          <w:rFonts w:eastAsia="Calibri" w:cs="Arial"/>
          <w:lang w:val="en-GB"/>
        </w:rPr>
        <w:t xml:space="preserve">chools </w:t>
      </w:r>
      <w:r w:rsidR="000A06CA" w:rsidRPr="00FA77A4">
        <w:rPr>
          <w:rFonts w:eastAsia="Calibri" w:cs="Arial"/>
          <w:lang w:val="en-GB"/>
        </w:rPr>
        <w:t>are</w:t>
      </w:r>
      <w:r w:rsidRPr="00FA77A4">
        <w:rPr>
          <w:rFonts w:eastAsia="Calibri" w:cs="Arial"/>
          <w:lang w:val="en-GB"/>
        </w:rPr>
        <w:t xml:space="preserve"> underpinned by our </w:t>
      </w:r>
      <w:r w:rsidR="00310C16" w:rsidRPr="00FA77A4">
        <w:rPr>
          <w:rFonts w:eastAsia="Calibri" w:cs="Arial"/>
          <w:lang w:val="en-GB"/>
        </w:rPr>
        <w:t>needs</w:t>
      </w:r>
      <w:r w:rsidR="005E7535" w:rsidRPr="00FA77A4">
        <w:rPr>
          <w:rFonts w:eastAsia="Calibri" w:cs="Arial"/>
          <w:lang w:val="en-GB"/>
        </w:rPr>
        <w:t>-</w:t>
      </w:r>
      <w:r w:rsidR="00310C16" w:rsidRPr="00FA77A4">
        <w:rPr>
          <w:rFonts w:eastAsia="Calibri" w:cs="Arial"/>
          <w:lang w:val="en-GB"/>
        </w:rPr>
        <w:t xml:space="preserve">led and </w:t>
      </w:r>
      <w:r w:rsidRPr="00FA77A4">
        <w:rPr>
          <w:rFonts w:eastAsia="Calibri" w:cs="Arial"/>
          <w:lang w:val="en-GB"/>
        </w:rPr>
        <w:t xml:space="preserve">Trauma Informed Practice Strategy, </w:t>
      </w:r>
      <w:r w:rsidR="000A06CA" w:rsidRPr="00FA77A4">
        <w:rPr>
          <w:rFonts w:eastAsia="Calibri" w:cs="Arial"/>
          <w:lang w:val="en-GB"/>
        </w:rPr>
        <w:t xml:space="preserve">drawing upon </w:t>
      </w:r>
      <w:r w:rsidR="00B32ED5" w:rsidRPr="00FA77A4">
        <w:rPr>
          <w:rFonts w:eastAsia="Calibri" w:cs="Arial"/>
          <w:lang w:val="en-GB"/>
        </w:rPr>
        <w:t>evidence-based</w:t>
      </w:r>
      <w:r w:rsidR="00310C16" w:rsidRPr="00FA77A4">
        <w:rPr>
          <w:rFonts w:eastAsia="Calibri" w:cs="Arial"/>
          <w:lang w:val="en-GB"/>
        </w:rPr>
        <w:t xml:space="preserve"> core </w:t>
      </w:r>
      <w:r w:rsidR="000A06CA" w:rsidRPr="00FA77A4">
        <w:rPr>
          <w:rFonts w:eastAsia="Calibri" w:cs="Arial"/>
          <w:lang w:val="en-GB"/>
        </w:rPr>
        <w:t xml:space="preserve">principles of </w:t>
      </w:r>
      <w:r w:rsidR="000A06CA" w:rsidRPr="00FA77A4">
        <w:rPr>
          <w:rFonts w:eastAsia="Calibri" w:cs="Arial"/>
          <w:b/>
          <w:bCs/>
          <w:lang w:val="en-GB"/>
        </w:rPr>
        <w:t>Connect, Co-Regulate, Co-Reflect.</w:t>
      </w:r>
      <w:r w:rsidR="000A06CA" w:rsidRPr="00FA77A4">
        <w:rPr>
          <w:rFonts w:eastAsia="Calibri" w:cs="Arial"/>
          <w:lang w:val="en-GB"/>
        </w:rPr>
        <w:t xml:space="preserve"> </w:t>
      </w:r>
      <w:r w:rsidR="00310C16" w:rsidRPr="00FA77A4">
        <w:rPr>
          <w:rFonts w:eastAsia="Calibri" w:cs="Arial"/>
          <w:lang w:val="en-GB"/>
        </w:rPr>
        <w:t xml:space="preserve">Both the Strategy and Accreditation has been </w:t>
      </w:r>
      <w:r w:rsidR="00B32ED5" w:rsidRPr="00FA77A4">
        <w:rPr>
          <w:rFonts w:eastAsia="Calibri" w:cs="Arial"/>
          <w:lang w:val="en-GB"/>
        </w:rPr>
        <w:t>shared</w:t>
      </w:r>
      <w:r w:rsidR="00C611EC" w:rsidRPr="00FA77A4">
        <w:rPr>
          <w:rFonts w:eastAsia="Calibri" w:cs="Arial"/>
          <w:lang w:val="en-GB"/>
        </w:rPr>
        <w:t xml:space="preserve"> with </w:t>
      </w:r>
      <w:r w:rsidR="00310C16" w:rsidRPr="00FA77A4">
        <w:rPr>
          <w:rFonts w:eastAsia="Calibri" w:cs="Arial"/>
          <w:lang w:val="en-GB"/>
        </w:rPr>
        <w:t>our Lived Experience Expert G</w:t>
      </w:r>
      <w:r w:rsidR="00C611EC" w:rsidRPr="00FA77A4">
        <w:rPr>
          <w:rFonts w:eastAsia="Calibri" w:cs="Arial"/>
          <w:lang w:val="en-GB"/>
        </w:rPr>
        <w:t>r</w:t>
      </w:r>
      <w:r w:rsidR="00310C16" w:rsidRPr="00FA77A4">
        <w:rPr>
          <w:rFonts w:eastAsia="Calibri" w:cs="Arial"/>
          <w:lang w:val="en-GB"/>
        </w:rPr>
        <w:t xml:space="preserve">oup </w:t>
      </w:r>
      <w:r w:rsidR="004C61AF" w:rsidRPr="00FA77A4">
        <w:rPr>
          <w:rFonts w:eastAsia="Calibri" w:cs="Arial"/>
          <w:lang w:val="en-GB"/>
        </w:rPr>
        <w:t>(</w:t>
      </w:r>
      <w:r w:rsidR="00310C16" w:rsidRPr="00FA77A4">
        <w:rPr>
          <w:rFonts w:eastAsia="Calibri" w:cs="Arial"/>
          <w:lang w:val="en-GB"/>
        </w:rPr>
        <w:t>and our Advisory</w:t>
      </w:r>
      <w:r w:rsidR="00310C16">
        <w:rPr>
          <w:rFonts w:eastAsia="Calibri" w:cs="Arial"/>
          <w:lang w:val="en-GB"/>
        </w:rPr>
        <w:t xml:space="preserve"> Board</w:t>
      </w:r>
      <w:r w:rsidR="004C61AF">
        <w:rPr>
          <w:rFonts w:eastAsia="Calibri" w:cs="Arial"/>
          <w:lang w:val="en-GB"/>
        </w:rPr>
        <w:t>)</w:t>
      </w:r>
      <w:r w:rsidR="00310C16">
        <w:rPr>
          <w:rFonts w:eastAsia="Calibri" w:cs="Arial"/>
          <w:lang w:val="en-GB"/>
        </w:rPr>
        <w:t>.</w:t>
      </w:r>
      <w:r w:rsidR="001B5B75">
        <w:rPr>
          <w:rFonts w:eastAsia="Calibri" w:cs="Arial"/>
          <w:lang w:val="en-GB"/>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0FA5A52E"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Ask, Accept, Develop (Autism Strategy) where appropriate</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34AE7228" w14:textId="24E3593F" w:rsidR="00240437" w:rsidRDefault="00240437" w:rsidP="003C48AB">
      <w:pPr>
        <w:widowControl/>
        <w:autoSpaceDE/>
        <w:autoSpaceDN/>
        <w:spacing w:after="160"/>
        <w:jc w:val="both"/>
        <w:rPr>
          <w:rFonts w:eastAsia="Calibri" w:cs="Arial"/>
          <w:lang w:val="en-GB"/>
        </w:rPr>
      </w:pPr>
      <w:r w:rsidRPr="000D5925">
        <w:t>The policy</w:t>
      </w:r>
      <w:r w:rsidR="002A7B8D">
        <w:t xml:space="preserve"> </w:t>
      </w:r>
      <w:r w:rsidRPr="000D5925">
        <w:t>aim</w:t>
      </w:r>
      <w:r w:rsidR="002A7B8D">
        <w:t>s</w:t>
      </w:r>
      <w:r w:rsidRPr="000D5925">
        <w:t xml:space="preserve"> to reflect and demonstrate the importance of the </w:t>
      </w:r>
      <w:proofErr w:type="gramStart"/>
      <w:r w:rsidR="00B0791D">
        <w:t>S</w:t>
      </w:r>
      <w:r w:rsidRPr="000D5925">
        <w:t>chool’s</w:t>
      </w:r>
      <w:proofErr w:type="gramEnd"/>
      <w:r w:rsidRPr="000D5925">
        <w:t xml:space="preserve"> commitment to promoting the entitlement of young people to the highest quality of education.</w:t>
      </w:r>
      <w:r>
        <w:t xml:space="preserve"> This policy aims to </w:t>
      </w:r>
      <w:r w:rsidR="00C078DC">
        <w:t>support</w:t>
      </w:r>
      <w:r>
        <w:t xml:space="preserve"> an evidence based</w:t>
      </w:r>
      <w:r w:rsidR="002A7B8D">
        <w:t>, person-</w:t>
      </w:r>
      <w:proofErr w:type="spellStart"/>
      <w:r w:rsidR="002A7B8D">
        <w:t>centred</w:t>
      </w:r>
      <w:proofErr w:type="spellEnd"/>
      <w:r w:rsidR="002A7B8D">
        <w:t xml:space="preserve"> and</w:t>
      </w:r>
      <w:r>
        <w:t xml:space="preserve"> inclusive approach where </w:t>
      </w:r>
      <w:r w:rsidR="0080793A">
        <w:t xml:space="preserve">pupils </w:t>
      </w:r>
      <w:r>
        <w:t xml:space="preserve">are supported to learn effective ways of managing their emotions and </w:t>
      </w:r>
      <w:proofErr w:type="spellStart"/>
      <w:r>
        <w:t>behaviour</w:t>
      </w:r>
      <w:proofErr w:type="spellEnd"/>
      <w:r>
        <w:t xml:space="preserve">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28175D13"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5941F6">
        <w:rPr>
          <w:rFonts w:eastAsia="Times New Roman" w:cs="Arial"/>
          <w:lang w:val="en-GB" w:eastAsia="en-GB"/>
        </w:rPr>
        <w:t>,’</w:t>
      </w:r>
      <w:r w:rsidR="00F24071" w:rsidRPr="006C414E">
        <w:rPr>
          <w:rFonts w:eastAsia="Times New Roman" w:cs="Arial"/>
          <w:lang w:val="en-GB" w:eastAsia="en-GB"/>
        </w:rPr>
        <w:t xml:space="preserve">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7780A529"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w:t>
      </w:r>
      <w:proofErr w:type="gramStart"/>
      <w:r w:rsidRPr="00140FFE">
        <w:rPr>
          <w:rFonts w:cs="Arial"/>
        </w:rPr>
        <w:t>between</w:t>
      </w:r>
      <w:proofErr w:type="gramEnd"/>
      <w:r w:rsidRPr="00140FFE">
        <w:rPr>
          <w:rFonts w:cs="Arial"/>
        </w:rPr>
        <w:t xml:space="preserve">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children can be distressed</w:t>
      </w:r>
      <w:r w:rsidR="00DF2492" w:rsidRPr="00A15822">
        <w:rPr>
          <w:rFonts w:cs="Arial"/>
        </w:rPr>
        <w:t xml:space="preserve"> and can experience meltdowns or shutdowns.</w:t>
      </w:r>
      <w:r w:rsidRPr="00A15822">
        <w:rPr>
          <w:rFonts w:cs="Arial"/>
        </w:rPr>
        <w:t xml:space="preserve">  We also </w:t>
      </w:r>
      <w:proofErr w:type="spellStart"/>
      <w:r w:rsidRPr="00A15822">
        <w:rPr>
          <w:rFonts w:cs="Arial"/>
        </w:rPr>
        <w:t>recognise</w:t>
      </w:r>
      <w:proofErr w:type="spellEnd"/>
      <w:r w:rsidRPr="00A15822">
        <w:rPr>
          <w:rFonts w:cs="Arial"/>
        </w:rPr>
        <w:t xml:space="preserve"> that some </w:t>
      </w:r>
      <w:proofErr w:type="spellStart"/>
      <w:r w:rsidRPr="00A15822">
        <w:rPr>
          <w:rFonts w:cs="Arial"/>
        </w:rPr>
        <w:t>behaviour</w:t>
      </w:r>
      <w:r w:rsidR="0099504B" w:rsidRPr="00A15822">
        <w:rPr>
          <w:rFonts w:cs="Arial"/>
        </w:rPr>
        <w:t>s</w:t>
      </w:r>
      <w:proofErr w:type="spellEnd"/>
      <w:r w:rsidR="0099504B" w:rsidRPr="00A15822">
        <w:rPr>
          <w:rFonts w:cs="Arial"/>
        </w:rPr>
        <w:t xml:space="preserve">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FA77A4"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proofErr w:type="spellStart"/>
      <w:r w:rsidRPr="00A15822">
        <w:rPr>
          <w:rFonts w:cs="Arial"/>
        </w:rPr>
        <w:t>recognise</w:t>
      </w:r>
      <w:proofErr w:type="spellEnd"/>
      <w:r w:rsidRPr="00A15822">
        <w:rPr>
          <w:rFonts w:cs="Arial"/>
        </w:rPr>
        <w:t xml:space="preserve"> that as a whole </w:t>
      </w:r>
      <w:r w:rsidR="001F5C4C" w:rsidRPr="00A15822">
        <w:rPr>
          <w:rFonts w:cs="Arial"/>
        </w:rPr>
        <w:t>S</w:t>
      </w:r>
      <w:r w:rsidRPr="00A15822">
        <w:rPr>
          <w:rFonts w:cs="Arial"/>
        </w:rPr>
        <w:t xml:space="preserve">chool community we impact one another.  Regular reflective practice </w:t>
      </w:r>
      <w:r w:rsidRPr="00FA77A4">
        <w:rPr>
          <w:rFonts w:cs="Arial"/>
        </w:rPr>
        <w:t>enables us to understand, make sense of and support this impact positively.</w:t>
      </w:r>
    </w:p>
    <w:p w14:paraId="2482E560" w14:textId="77777777" w:rsidR="00140FFE" w:rsidRPr="00FA77A4" w:rsidRDefault="00140FFE" w:rsidP="00513D19">
      <w:pPr>
        <w:pStyle w:val="ListParagraph"/>
        <w:widowControl/>
        <w:numPr>
          <w:ilvl w:val="0"/>
          <w:numId w:val="2"/>
        </w:numPr>
        <w:autoSpaceDE/>
        <w:autoSpaceDN/>
        <w:spacing w:after="40" w:line="259" w:lineRule="auto"/>
        <w:jc w:val="both"/>
        <w:rPr>
          <w:rFonts w:cs="Arial"/>
        </w:rPr>
      </w:pPr>
      <w:r w:rsidRPr="00FA77A4">
        <w:rPr>
          <w:rFonts w:cs="Arial"/>
        </w:rPr>
        <w:t>Our philosoph</w:t>
      </w:r>
      <w:r w:rsidR="0099504B" w:rsidRPr="00FA77A4">
        <w:rPr>
          <w:rFonts w:cs="Arial"/>
        </w:rPr>
        <w:t xml:space="preserve">y is never based on punishment but </w:t>
      </w:r>
      <w:r w:rsidR="0099504B" w:rsidRPr="00FA77A4">
        <w:rPr>
          <w:rFonts w:cs="Arial"/>
          <w:b/>
        </w:rPr>
        <w:t xml:space="preserve">focused </w:t>
      </w:r>
      <w:r w:rsidR="00DF2492" w:rsidRPr="00FA77A4">
        <w:rPr>
          <w:rFonts w:cs="Arial"/>
          <w:b/>
        </w:rPr>
        <w:t>on solutions</w:t>
      </w:r>
      <w:r w:rsidR="00DF2492" w:rsidRPr="00FA77A4">
        <w:rPr>
          <w:rFonts w:cs="Arial"/>
        </w:rPr>
        <w:t>.</w:t>
      </w:r>
      <w:r w:rsidRPr="00FA77A4">
        <w:rPr>
          <w:rFonts w:cs="Arial"/>
        </w:rPr>
        <w:t xml:space="preserve">  Our young people are managing the best way that they know how, with the skills they currently have.  </w:t>
      </w:r>
    </w:p>
    <w:p w14:paraId="4CA64913" w14:textId="506B341B" w:rsidR="00BF5071" w:rsidRPr="00FA77A4" w:rsidRDefault="00140FFE" w:rsidP="00513D19">
      <w:pPr>
        <w:pStyle w:val="ListParagraph"/>
        <w:widowControl/>
        <w:numPr>
          <w:ilvl w:val="0"/>
          <w:numId w:val="2"/>
        </w:numPr>
        <w:autoSpaceDE/>
        <w:autoSpaceDN/>
        <w:spacing w:after="40" w:line="259" w:lineRule="auto"/>
        <w:jc w:val="both"/>
        <w:rPr>
          <w:rFonts w:cs="Arial"/>
        </w:rPr>
      </w:pPr>
      <w:r w:rsidRPr="00FA77A4">
        <w:rPr>
          <w:rFonts w:cs="Arial"/>
        </w:rPr>
        <w:t>There are times when children may become so distressed that additional measures may be requir</w:t>
      </w:r>
      <w:r w:rsidR="00E529AE" w:rsidRPr="00FA77A4">
        <w:rPr>
          <w:rFonts w:cs="Arial"/>
        </w:rPr>
        <w:t>ed to keep them and others safe. O</w:t>
      </w:r>
      <w:r w:rsidRPr="00FA77A4">
        <w:rPr>
          <w:rFonts w:cs="Arial"/>
        </w:rPr>
        <w:t>ur staff are t</w:t>
      </w:r>
      <w:r w:rsidR="00DF2492" w:rsidRPr="00FA77A4">
        <w:rPr>
          <w:rFonts w:cs="Arial"/>
        </w:rPr>
        <w:t xml:space="preserve">rained to respond appropriately and must always use the least restrictive </w:t>
      </w:r>
      <w:r w:rsidR="0014414B" w:rsidRPr="00FA77A4">
        <w:rPr>
          <w:rFonts w:cs="Arial"/>
        </w:rPr>
        <w:t>intervention</w:t>
      </w:r>
      <w:r w:rsidR="00DF2492" w:rsidRPr="00FA77A4">
        <w:rPr>
          <w:rFonts w:cs="Arial"/>
        </w:rPr>
        <w:t xml:space="preserve"> possible.</w:t>
      </w:r>
    </w:p>
    <w:p w14:paraId="224E3665" w14:textId="5B1038AD" w:rsidR="00BD1D33" w:rsidRPr="00FA77A4" w:rsidRDefault="00E529AE" w:rsidP="00513D19">
      <w:pPr>
        <w:pStyle w:val="ListParagraph"/>
        <w:widowControl/>
        <w:numPr>
          <w:ilvl w:val="0"/>
          <w:numId w:val="2"/>
        </w:numPr>
        <w:autoSpaceDE/>
        <w:autoSpaceDN/>
        <w:spacing w:after="40"/>
        <w:jc w:val="both"/>
        <w:rPr>
          <w:rFonts w:cs="Arial"/>
        </w:rPr>
      </w:pPr>
      <w:r w:rsidRPr="00FA77A4">
        <w:rPr>
          <w:rFonts w:cs="Arial"/>
        </w:rPr>
        <w:t xml:space="preserve">Our teachers and </w:t>
      </w:r>
      <w:r w:rsidR="00B80B89" w:rsidRPr="00FA77A4">
        <w:rPr>
          <w:rFonts w:cs="Arial"/>
        </w:rPr>
        <w:t>S</w:t>
      </w:r>
      <w:r w:rsidRPr="00FA77A4">
        <w:rPr>
          <w:rFonts w:cs="Arial"/>
        </w:rPr>
        <w:t xml:space="preserve">chool team are role models in helping our </w:t>
      </w:r>
      <w:r w:rsidR="0051670D" w:rsidRPr="00FA77A4">
        <w:rPr>
          <w:rFonts w:cs="Arial"/>
        </w:rPr>
        <w:t xml:space="preserve">pupils </w:t>
      </w:r>
      <w:r w:rsidR="00140FFE" w:rsidRPr="00FA77A4">
        <w:rPr>
          <w:rFonts w:cs="Arial"/>
        </w:rPr>
        <w:t xml:space="preserve">learn more </w:t>
      </w:r>
      <w:r w:rsidR="008F2F78" w:rsidRPr="00FA77A4">
        <w:rPr>
          <w:rFonts w:cs="Arial"/>
        </w:rPr>
        <w:t>skillful</w:t>
      </w:r>
      <w:r w:rsidR="00140FFE" w:rsidRPr="00FA77A4">
        <w:rPr>
          <w:rFonts w:cs="Arial"/>
        </w:rPr>
        <w:t xml:space="preserve"> ways to</w:t>
      </w:r>
      <w:r w:rsidR="00632132" w:rsidRPr="00FA77A4">
        <w:rPr>
          <w:rFonts w:cs="Arial"/>
        </w:rPr>
        <w:t xml:space="preserve"> experience success </w:t>
      </w:r>
    </w:p>
    <w:p w14:paraId="60E0BC1C" w14:textId="609B48DA" w:rsidR="003362AA" w:rsidRDefault="00E7528A" w:rsidP="00513D19">
      <w:pPr>
        <w:rPr>
          <w:rFonts w:cs="Arial"/>
        </w:rPr>
      </w:pPr>
      <w:r>
        <w:rPr>
          <w:rFonts w:cs="Arial"/>
        </w:rPr>
        <w:br w:type="page"/>
      </w:r>
    </w:p>
    <w:p w14:paraId="119B091B" w14:textId="77777777" w:rsidR="004A34FD" w:rsidRPr="000F4294" w:rsidRDefault="004A34FD" w:rsidP="0066365C">
      <w:pPr>
        <w:pStyle w:val="Heading1"/>
        <w:spacing w:before="0"/>
        <w:rPr>
          <w:rFonts w:eastAsia="Times New Roman"/>
          <w:sz w:val="16"/>
          <w:szCs w:val="16"/>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proofErr w:type="gramStart"/>
      <w:r w:rsidR="005B3D39">
        <w:rPr>
          <w:rFonts w:eastAsia="Times New Roman" w:cs="Arial"/>
          <w:bCs/>
          <w:lang w:eastAsia="en-GB"/>
        </w:rPr>
        <w:t>S</w:t>
      </w:r>
      <w:r w:rsidRPr="00140FFE">
        <w:rPr>
          <w:rFonts w:eastAsia="Times New Roman" w:cs="Arial"/>
          <w:bCs/>
          <w:lang w:eastAsia="en-GB"/>
        </w:rPr>
        <w:t>chool’s</w:t>
      </w:r>
      <w:proofErr w:type="gramEnd"/>
      <w:r w:rsidRPr="00140FFE">
        <w:rPr>
          <w:rFonts w:eastAsia="Times New Roman" w:cs="Arial"/>
          <w:bCs/>
          <w:lang w:eastAsia="en-GB"/>
        </w:rPr>
        <w:t xml:space="preserve"> approach to supporting needs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77777777"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w:t>
      </w:r>
      <w:proofErr w:type="spellStart"/>
      <w:r w:rsidRPr="00140FFE">
        <w:rPr>
          <w:rFonts w:eastAsia="Times New Roman" w:cs="Arial"/>
          <w:bCs/>
          <w:lang w:eastAsia="en-GB"/>
        </w:rPr>
        <w:t>behaviour</w:t>
      </w:r>
      <w:proofErr w:type="spellEnd"/>
      <w:r w:rsidRPr="00140FFE">
        <w:rPr>
          <w:rFonts w:eastAsia="Times New Roman" w:cs="Arial"/>
          <w:bCs/>
          <w:lang w:eastAsia="en-GB"/>
        </w:rPr>
        <w:t xml:space="preserve">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 xml:space="preserve">Universal and </w:t>
      </w:r>
      <w:proofErr w:type="spellStart"/>
      <w:r>
        <w:rPr>
          <w:rFonts w:eastAsia="Times New Roman" w:cs="Arial"/>
          <w:bCs/>
          <w:lang w:eastAsia="en-GB"/>
        </w:rPr>
        <w:t>personali</w:t>
      </w:r>
      <w:r w:rsidR="006E7E6D">
        <w:rPr>
          <w:rFonts w:eastAsia="Times New Roman" w:cs="Arial"/>
          <w:bCs/>
          <w:lang w:eastAsia="en-GB"/>
        </w:rPr>
        <w:t>s</w:t>
      </w:r>
      <w:r>
        <w:rPr>
          <w:rFonts w:eastAsia="Times New Roman" w:cs="Arial"/>
          <w:bCs/>
          <w:lang w:eastAsia="en-GB"/>
        </w:rPr>
        <w:t>ed</w:t>
      </w:r>
      <w:proofErr w:type="spellEnd"/>
      <w:r>
        <w:rPr>
          <w:rFonts w:eastAsia="Times New Roman" w:cs="Arial"/>
          <w:bCs/>
          <w:lang w:eastAsia="en-GB"/>
        </w:rPr>
        <w:t xml:space="preserve">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653C036" w:rsidR="00140FFE" w:rsidRPr="00FA77A4"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FA77A4">
        <w:rPr>
          <w:rFonts w:eastAsia="Times New Roman" w:cs="Arial"/>
          <w:bCs/>
          <w:lang w:eastAsia="en-GB"/>
        </w:rPr>
        <w:t xml:space="preserve">All members of the </w:t>
      </w:r>
      <w:proofErr w:type="gramStart"/>
      <w:r w:rsidR="00A81758" w:rsidRPr="00FA77A4">
        <w:rPr>
          <w:rFonts w:eastAsia="Times New Roman" w:cs="Arial"/>
          <w:bCs/>
          <w:lang w:eastAsia="en-GB"/>
        </w:rPr>
        <w:t>S</w:t>
      </w:r>
      <w:r w:rsidRPr="00FA77A4">
        <w:rPr>
          <w:rFonts w:eastAsia="Times New Roman" w:cs="Arial"/>
          <w:bCs/>
          <w:lang w:eastAsia="en-GB"/>
        </w:rPr>
        <w:t>chool</w:t>
      </w:r>
      <w:proofErr w:type="gramEnd"/>
      <w:r w:rsidRPr="00FA77A4">
        <w:rPr>
          <w:rFonts w:eastAsia="Times New Roman" w:cs="Arial"/>
          <w:bCs/>
          <w:lang w:eastAsia="en-GB"/>
        </w:rPr>
        <w:t xml:space="preserve"> community create a positive safe environment in which bullying, physical threats or abuse and intimidation ar</w:t>
      </w:r>
      <w:r w:rsidR="00C11323" w:rsidRPr="00FA77A4">
        <w:rPr>
          <w:rFonts w:eastAsia="Times New Roman" w:cs="Arial"/>
          <w:bCs/>
          <w:lang w:eastAsia="en-GB"/>
        </w:rPr>
        <w:t xml:space="preserve">e not tolerated, in which </w:t>
      </w:r>
      <w:r w:rsidR="00770F13" w:rsidRPr="00FA77A4">
        <w:rPr>
          <w:rFonts w:eastAsia="Times New Roman" w:cs="Arial"/>
          <w:bCs/>
          <w:lang w:eastAsia="en-GB"/>
        </w:rPr>
        <w:t xml:space="preserve">pupils </w:t>
      </w:r>
      <w:r w:rsidRPr="00FA77A4">
        <w:rPr>
          <w:rFonts w:eastAsia="Times New Roman" w:cs="Arial"/>
          <w:bCs/>
          <w:lang w:eastAsia="en-GB"/>
        </w:rPr>
        <w:t>are safe and feel safe and every</w:t>
      </w:r>
      <w:r w:rsidR="00C11323" w:rsidRPr="00FA77A4">
        <w:rPr>
          <w:rFonts w:eastAsia="Times New Roman" w:cs="Arial"/>
          <w:bCs/>
          <w:lang w:eastAsia="en-GB"/>
        </w:rPr>
        <w:t>one is treated respectfully.</w:t>
      </w:r>
    </w:p>
    <w:p w14:paraId="66AB4321" w14:textId="10C7BD06" w:rsidR="00140FFE" w:rsidRPr="00FA77A4" w:rsidRDefault="00140FFE" w:rsidP="00513D19">
      <w:pPr>
        <w:pStyle w:val="ListParagraph"/>
        <w:widowControl/>
        <w:numPr>
          <w:ilvl w:val="0"/>
          <w:numId w:val="3"/>
        </w:numPr>
        <w:autoSpaceDE/>
        <w:autoSpaceDN/>
        <w:spacing w:after="40"/>
        <w:jc w:val="both"/>
        <w:rPr>
          <w:rFonts w:eastAsia="Times New Roman" w:cs="Arial"/>
          <w:bCs/>
          <w:lang w:eastAsia="en-GB"/>
        </w:rPr>
      </w:pPr>
      <w:r w:rsidRPr="00FA77A4">
        <w:rPr>
          <w:rFonts w:eastAsia="Times New Roman" w:cs="Arial"/>
          <w:bCs/>
          <w:lang w:eastAsia="en-GB"/>
        </w:rPr>
        <w:t xml:space="preserve">Any incidents of bullying, </w:t>
      </w:r>
      <w:r w:rsidR="006E7E6D" w:rsidRPr="00FA77A4">
        <w:rPr>
          <w:rFonts w:eastAsia="Times New Roman" w:cs="Arial"/>
          <w:bCs/>
          <w:lang w:eastAsia="en-GB"/>
        </w:rPr>
        <w:t xml:space="preserve">sexual violence and harassment, </w:t>
      </w:r>
      <w:r w:rsidRPr="00FA77A4">
        <w:rPr>
          <w:rFonts w:eastAsia="Times New Roman" w:cs="Arial"/>
          <w:bCs/>
          <w:lang w:eastAsia="en-GB"/>
        </w:rPr>
        <w:t>discrimination, aggression, and derogatory language (including name calling) are dealt with quickly and effectively.</w:t>
      </w:r>
    </w:p>
    <w:p w14:paraId="44C06DF5" w14:textId="77777777" w:rsidR="005C0B55" w:rsidRPr="00FA77A4" w:rsidRDefault="0030703C" w:rsidP="005C0B55">
      <w:pPr>
        <w:widowControl/>
        <w:autoSpaceDE/>
        <w:autoSpaceDN/>
        <w:spacing w:before="100" w:beforeAutospacing="1" w:after="100" w:afterAutospacing="1"/>
        <w:contextualSpacing/>
        <w:jc w:val="both"/>
        <w:rPr>
          <w:rFonts w:eastAsia="Times New Roman" w:cs="Arial"/>
          <w:b/>
          <w:lang w:eastAsia="en-GB"/>
        </w:rPr>
      </w:pPr>
      <w:r w:rsidRPr="00FA77A4">
        <w:rPr>
          <w:rFonts w:eastAsia="Times New Roman" w:cs="Arial"/>
          <w:b/>
          <w:lang w:eastAsia="en-GB"/>
        </w:rPr>
        <w:t xml:space="preserve">6.1 </w:t>
      </w:r>
      <w:r w:rsidR="005C0B55" w:rsidRPr="00FA77A4">
        <w:rPr>
          <w:rFonts w:eastAsia="Times New Roman" w:cs="Arial"/>
          <w:b/>
          <w:lang w:eastAsia="en-GB"/>
        </w:rPr>
        <w:t>K</w:t>
      </w:r>
      <w:r w:rsidR="008833BF" w:rsidRPr="00FA77A4">
        <w:rPr>
          <w:rFonts w:eastAsia="Times New Roman" w:cs="Arial"/>
          <w:b/>
          <w:lang w:eastAsia="en-GB"/>
        </w:rPr>
        <w:t>EY ROLES</w:t>
      </w:r>
    </w:p>
    <w:p w14:paraId="25471ED5" w14:textId="77777777" w:rsidR="005C0B55" w:rsidRPr="00FA77A4"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Pr="00FA77A4" w:rsidRDefault="00140FFE" w:rsidP="00541B4C">
      <w:pPr>
        <w:widowControl/>
        <w:autoSpaceDE/>
        <w:autoSpaceDN/>
        <w:jc w:val="both"/>
        <w:rPr>
          <w:rFonts w:eastAsia="Times New Roman" w:cs="Arial"/>
          <w:bCs/>
          <w:lang w:val="en-GB" w:eastAsia="en-GB"/>
        </w:rPr>
      </w:pPr>
      <w:r w:rsidRPr="00FA77A4">
        <w:rPr>
          <w:rFonts w:eastAsia="Times New Roman" w:cs="Arial"/>
          <w:b/>
          <w:lang w:val="en-GB" w:eastAsia="en-GB"/>
        </w:rPr>
        <w:t xml:space="preserve">The Role of School Leaders - </w:t>
      </w:r>
      <w:r w:rsidRPr="00FA77A4">
        <w:rPr>
          <w:rFonts w:eastAsia="Times New Roman" w:cs="Arial"/>
          <w:bCs/>
          <w:lang w:val="en-GB" w:eastAsia="en-GB"/>
        </w:rPr>
        <w:t xml:space="preserve">Our </w:t>
      </w:r>
      <w:r w:rsidR="00CB26AB" w:rsidRPr="00FA77A4">
        <w:rPr>
          <w:rFonts w:eastAsia="Times New Roman" w:cs="Arial"/>
          <w:bCs/>
          <w:lang w:val="en-GB" w:eastAsia="en-GB"/>
        </w:rPr>
        <w:t>S</w:t>
      </w:r>
      <w:r w:rsidRPr="00FA77A4">
        <w:rPr>
          <w:rFonts w:eastAsia="Times New Roman" w:cs="Arial"/>
          <w:bCs/>
          <w:lang w:val="en-GB" w:eastAsia="en-GB"/>
        </w:rPr>
        <w:t xml:space="preserve">chool leadership team </w:t>
      </w:r>
      <w:r w:rsidR="00857862" w:rsidRPr="00FA77A4">
        <w:rPr>
          <w:rFonts w:eastAsia="Times New Roman" w:cs="Arial"/>
          <w:bCs/>
          <w:lang w:val="en-GB" w:eastAsia="en-GB"/>
        </w:rPr>
        <w:t>is</w:t>
      </w:r>
      <w:r w:rsidRPr="00FA77A4">
        <w:rPr>
          <w:rFonts w:eastAsia="Times New Roman" w:cs="Arial"/>
          <w:bCs/>
          <w:lang w:val="en-GB" w:eastAsia="en-GB"/>
        </w:rPr>
        <w:t xml:space="preserve"> highly visible, with leaders routinely engaging with pupils, parents / carers and staff on setting and maintaining the </w:t>
      </w:r>
      <w:proofErr w:type="gramStart"/>
      <w:r w:rsidR="00B0791D" w:rsidRPr="00FA77A4">
        <w:rPr>
          <w:rFonts w:eastAsia="Times New Roman" w:cs="Arial"/>
          <w:bCs/>
          <w:lang w:val="en-GB" w:eastAsia="en-GB"/>
        </w:rPr>
        <w:t>S</w:t>
      </w:r>
      <w:r w:rsidRPr="00FA77A4">
        <w:rPr>
          <w:rFonts w:eastAsia="Times New Roman" w:cs="Arial"/>
          <w:bCs/>
          <w:lang w:val="en-GB" w:eastAsia="en-GB"/>
        </w:rPr>
        <w:t>chool</w:t>
      </w:r>
      <w:proofErr w:type="gramEnd"/>
      <w:r w:rsidRPr="00FA77A4">
        <w:rPr>
          <w:rFonts w:eastAsia="Times New Roman" w:cs="Arial"/>
          <w:bCs/>
          <w:lang w:val="en-GB" w:eastAsia="en-GB"/>
        </w:rPr>
        <w:t xml:space="preserve"> culture and an environment where everyone feels safe and supported.</w:t>
      </w:r>
    </w:p>
    <w:p w14:paraId="4252118A" w14:textId="77777777" w:rsidR="00140FFE" w:rsidRPr="00FA77A4" w:rsidRDefault="00140FFE" w:rsidP="00541B4C">
      <w:pPr>
        <w:widowControl/>
        <w:autoSpaceDE/>
        <w:autoSpaceDN/>
        <w:jc w:val="both"/>
        <w:rPr>
          <w:rFonts w:eastAsia="Times New Roman" w:cs="Arial"/>
          <w:b/>
          <w:sz w:val="16"/>
          <w:szCs w:val="16"/>
          <w:lang w:val="en-GB" w:eastAsia="en-GB"/>
        </w:rPr>
      </w:pPr>
      <w:r w:rsidRPr="00FA77A4">
        <w:rPr>
          <w:rFonts w:eastAsia="Times New Roman" w:cs="Arial"/>
          <w:b/>
          <w:lang w:val="en-GB" w:eastAsia="en-GB"/>
        </w:rPr>
        <w:t xml:space="preserve">  </w:t>
      </w:r>
    </w:p>
    <w:p w14:paraId="6177BF03" w14:textId="4015F304" w:rsidR="00140FFE" w:rsidRPr="00FA77A4" w:rsidRDefault="00140FFE" w:rsidP="00541B4C">
      <w:pPr>
        <w:widowControl/>
        <w:autoSpaceDE/>
        <w:autoSpaceDN/>
        <w:jc w:val="both"/>
        <w:rPr>
          <w:rFonts w:eastAsia="Times New Roman" w:cs="Arial"/>
          <w:b/>
          <w:lang w:val="en-GB" w:eastAsia="en-GB"/>
        </w:rPr>
      </w:pPr>
      <w:r w:rsidRPr="00FA77A4">
        <w:rPr>
          <w:rFonts w:eastAsia="Times New Roman" w:cs="Arial"/>
          <w:bCs/>
          <w:lang w:val="en-GB" w:eastAsia="en-GB"/>
        </w:rPr>
        <w:t xml:space="preserve">Leaders ensure that all new staff are inducted into the </w:t>
      </w:r>
      <w:r w:rsidR="002006A2" w:rsidRPr="00FA77A4">
        <w:rPr>
          <w:rFonts w:eastAsia="Times New Roman" w:cs="Arial"/>
          <w:bCs/>
          <w:lang w:val="en-GB" w:eastAsia="en-GB"/>
        </w:rPr>
        <w:t>Group</w:t>
      </w:r>
      <w:r w:rsidRPr="00FA77A4">
        <w:rPr>
          <w:rFonts w:eastAsia="Times New Roman" w:cs="Arial"/>
          <w:bCs/>
          <w:lang w:val="en-GB" w:eastAsia="en-GB"/>
        </w:rPr>
        <w:t xml:space="preserve"> and </w:t>
      </w:r>
      <w:r w:rsidR="002006A2" w:rsidRPr="00FA77A4">
        <w:rPr>
          <w:rFonts w:eastAsia="Times New Roman" w:cs="Arial"/>
          <w:bCs/>
          <w:lang w:val="en-GB" w:eastAsia="en-GB"/>
        </w:rPr>
        <w:t>S</w:t>
      </w:r>
      <w:r w:rsidRPr="00FA77A4">
        <w:rPr>
          <w:rFonts w:eastAsia="Times New Roman" w:cs="Arial"/>
          <w:bCs/>
          <w:lang w:val="en-GB" w:eastAsia="en-GB"/>
        </w:rPr>
        <w:t xml:space="preserve">chool culture to ensure they understand its rules and routines and how best to support pupils to participate in creating the culture of the </w:t>
      </w:r>
      <w:proofErr w:type="gramStart"/>
      <w:r w:rsidR="00972977" w:rsidRPr="00FA77A4">
        <w:rPr>
          <w:rFonts w:eastAsia="Times New Roman" w:cs="Arial"/>
          <w:bCs/>
          <w:lang w:val="en-GB" w:eastAsia="en-GB"/>
        </w:rPr>
        <w:t>S</w:t>
      </w:r>
      <w:r w:rsidRPr="00FA77A4">
        <w:rPr>
          <w:rFonts w:eastAsia="Times New Roman" w:cs="Arial"/>
          <w:bCs/>
          <w:lang w:val="en-GB" w:eastAsia="en-GB"/>
        </w:rPr>
        <w:t>chool</w:t>
      </w:r>
      <w:proofErr w:type="gramEnd"/>
      <w:r w:rsidRPr="00FA77A4">
        <w:rPr>
          <w:rFonts w:eastAsia="Times New Roman" w:cs="Arial"/>
          <w:bCs/>
          <w:lang w:val="en-GB" w:eastAsia="en-GB"/>
        </w:rPr>
        <w:t xml:space="preserve">.  All new staff receive bespoke training as part of their induction into understanding the needs of the pupils through the </w:t>
      </w:r>
      <w:r w:rsidR="00C11323" w:rsidRPr="00FA77A4">
        <w:rPr>
          <w:rFonts w:eastAsia="Times New Roman" w:cs="Arial"/>
          <w:bCs/>
          <w:lang w:val="en-GB" w:eastAsia="en-GB"/>
        </w:rPr>
        <w:t xml:space="preserve">group’s </w:t>
      </w:r>
      <w:r w:rsidR="008F4438" w:rsidRPr="00FA77A4">
        <w:rPr>
          <w:rFonts w:eastAsia="Times New Roman" w:cs="Arial"/>
          <w:bCs/>
          <w:lang w:val="en-GB" w:eastAsia="en-GB"/>
        </w:rPr>
        <w:t>Trauma Informed Practice modules</w:t>
      </w:r>
      <w:r w:rsidR="00000ECA" w:rsidRPr="00FA77A4">
        <w:rPr>
          <w:rFonts w:eastAsia="Times New Roman" w:cs="Arial"/>
          <w:bCs/>
          <w:lang w:val="en-GB" w:eastAsia="en-GB"/>
        </w:rPr>
        <w:t xml:space="preserve"> and Neurodiversity training modules as appropriate</w:t>
      </w:r>
      <w:r w:rsidRPr="00FA77A4">
        <w:rPr>
          <w:rFonts w:eastAsia="Times New Roman" w:cs="Arial"/>
          <w:bCs/>
          <w:lang w:val="en-GB" w:eastAsia="en-GB"/>
        </w:rPr>
        <w:t xml:space="preserve">, and </w:t>
      </w:r>
      <w:r w:rsidRPr="00FA77A4">
        <w:rPr>
          <w:rFonts w:eastAsia="Times New Roman" w:cs="Arial"/>
          <w:bCs/>
          <w:i/>
          <w:iCs/>
          <w:lang w:val="en-GB" w:eastAsia="en-GB"/>
        </w:rPr>
        <w:t>CPI</w:t>
      </w:r>
      <w:r w:rsidR="00F7231F" w:rsidRPr="00FA77A4">
        <w:rPr>
          <w:rFonts w:eastAsia="Times New Roman" w:cs="Arial"/>
          <w:bCs/>
          <w:i/>
          <w:iCs/>
          <w:lang w:val="en-GB" w:eastAsia="en-GB"/>
        </w:rPr>
        <w:t xml:space="preserve"> (Crisis Prevention Institute</w:t>
      </w:r>
      <w:r w:rsidR="008B41CB" w:rsidRPr="00FA77A4">
        <w:rPr>
          <w:rFonts w:eastAsia="Times New Roman" w:cs="Arial"/>
          <w:bCs/>
          <w:i/>
          <w:iCs/>
          <w:lang w:val="en-GB" w:eastAsia="en-GB"/>
        </w:rPr>
        <w:t>) De-escalation and Behaviour Management Training</w:t>
      </w:r>
      <w:r w:rsidRPr="00FA77A4">
        <w:rPr>
          <w:rFonts w:eastAsia="Times New Roman" w:cs="Arial"/>
          <w:bCs/>
          <w:lang w:val="en-GB" w:eastAsia="en-GB"/>
        </w:rPr>
        <w:t xml:space="preserve">.  Ongoing training and support </w:t>
      </w:r>
      <w:proofErr w:type="gramStart"/>
      <w:r w:rsidRPr="00FA77A4">
        <w:rPr>
          <w:rFonts w:eastAsia="Times New Roman" w:cs="Arial"/>
          <w:bCs/>
          <w:lang w:val="en-GB" w:eastAsia="en-GB"/>
        </w:rPr>
        <w:t>is</w:t>
      </w:r>
      <w:proofErr w:type="gramEnd"/>
      <w:r w:rsidRPr="00FA77A4">
        <w:rPr>
          <w:rFonts w:eastAsia="Times New Roman" w:cs="Arial"/>
          <w:bCs/>
          <w:lang w:val="en-GB" w:eastAsia="en-GB"/>
        </w:rPr>
        <w:t xml:space="preserve"> also provided via </w:t>
      </w:r>
      <w:r w:rsidR="00BD0DB6" w:rsidRPr="00FA77A4">
        <w:rPr>
          <w:rFonts w:eastAsia="Times New Roman" w:cs="Arial"/>
          <w:bCs/>
          <w:lang w:val="en-GB" w:eastAsia="en-GB"/>
        </w:rPr>
        <w:t xml:space="preserve">the School’s </w:t>
      </w:r>
      <w:r w:rsidR="002912A6" w:rsidRPr="00FA77A4">
        <w:rPr>
          <w:rFonts w:eastAsia="Times New Roman" w:cs="Arial"/>
          <w:bCs/>
          <w:lang w:val="en-GB" w:eastAsia="en-GB"/>
        </w:rPr>
        <w:t xml:space="preserve">professional development arrangements and </w:t>
      </w:r>
      <w:r w:rsidR="00A74721" w:rsidRPr="00FA77A4">
        <w:rPr>
          <w:rFonts w:eastAsia="Times New Roman" w:cs="Arial"/>
          <w:bCs/>
          <w:lang w:val="en-GB" w:eastAsia="en-GB"/>
        </w:rPr>
        <w:t>the Group’s</w:t>
      </w:r>
      <w:r w:rsidRPr="00FA77A4">
        <w:rPr>
          <w:rFonts w:eastAsia="Times New Roman" w:cs="Arial"/>
          <w:bCs/>
          <w:lang w:val="en-GB" w:eastAsia="en-GB"/>
        </w:rPr>
        <w:t xml:space="preserve"> Well-being and Clinical Team.</w:t>
      </w:r>
    </w:p>
    <w:p w14:paraId="49E7B4CD" w14:textId="77777777" w:rsidR="00782D32" w:rsidRPr="00FA77A4" w:rsidRDefault="00782D32" w:rsidP="00782D32">
      <w:pPr>
        <w:widowControl/>
        <w:autoSpaceDE/>
        <w:autoSpaceDN/>
        <w:jc w:val="both"/>
        <w:rPr>
          <w:rFonts w:eastAsia="Times New Roman" w:cs="Arial"/>
          <w:b/>
          <w:sz w:val="16"/>
          <w:szCs w:val="16"/>
          <w:lang w:val="en-GB" w:eastAsia="en-GB"/>
        </w:rPr>
      </w:pPr>
    </w:p>
    <w:p w14:paraId="590FE6BA" w14:textId="2518AB75" w:rsidR="00140FFE" w:rsidRDefault="00140FFE" w:rsidP="00782D32">
      <w:pPr>
        <w:widowControl/>
        <w:autoSpaceDE/>
        <w:autoSpaceDN/>
        <w:jc w:val="both"/>
        <w:rPr>
          <w:rFonts w:eastAsia="Times New Roman" w:cs="Arial"/>
          <w:bCs/>
          <w:lang w:val="en-GB" w:eastAsia="en-GB"/>
        </w:rPr>
      </w:pPr>
      <w:r w:rsidRPr="00FA77A4">
        <w:rPr>
          <w:rFonts w:eastAsia="Times New Roman" w:cs="Arial"/>
          <w:b/>
          <w:lang w:val="en-GB" w:eastAsia="en-GB"/>
        </w:rPr>
        <w:t>The Role of School Staff -</w:t>
      </w:r>
      <w:r w:rsidRPr="00FA77A4">
        <w:rPr>
          <w:rFonts w:eastAsia="Times New Roman" w:cs="Arial"/>
          <w:bCs/>
          <w:lang w:val="en-GB" w:eastAsia="en-GB"/>
        </w:rPr>
        <w:t xml:space="preserve"> All </w:t>
      </w:r>
      <w:r w:rsidR="00222819" w:rsidRPr="00FA77A4">
        <w:rPr>
          <w:rFonts w:eastAsia="Times New Roman" w:cs="Arial"/>
          <w:bCs/>
          <w:lang w:val="en-GB" w:eastAsia="en-GB"/>
        </w:rPr>
        <w:t>S</w:t>
      </w:r>
      <w:r w:rsidRPr="00FA77A4">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00D242AA" w:rsidRPr="00FA77A4">
        <w:rPr>
          <w:rFonts w:eastAsia="Times New Roman" w:cs="Arial"/>
          <w:bCs/>
          <w:lang w:val="en-GB" w:eastAsia="en-GB"/>
        </w:rPr>
        <w:t xml:space="preserve"> and being alert to any signs of child-on-child abuse</w:t>
      </w:r>
      <w:r w:rsidRPr="00FA77A4">
        <w:rPr>
          <w:rFonts w:eastAsia="Times New Roman" w:cs="Arial"/>
          <w:bCs/>
          <w:lang w:val="en-GB" w:eastAsia="en-GB"/>
        </w:rPr>
        <w:t>.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7EF12D06"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8953F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standards, expectations, pastoral support, and therapeutic consequence processes. Pupils are taught that they have a duty to contribute to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44F9D823" w14:textId="0BA983C7" w:rsidR="000F4294"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8953F6" w:rsidRPr="00140FFE">
        <w:rPr>
          <w:rFonts w:eastAsia="Times New Roman" w:cs="Arial"/>
          <w:lang w:val="en-GB" w:eastAsia="en-GB"/>
        </w:rPr>
        <w:t>.</w:t>
      </w:r>
      <w:r w:rsidR="008953F6">
        <w:rPr>
          <w:rFonts w:eastAsia="Times New Roman" w:cs="Arial"/>
          <w:lang w:val="en-GB" w:eastAsia="en-GB"/>
        </w:rPr>
        <w:t xml:space="preserve"> </w:t>
      </w:r>
      <w:r w:rsidRPr="00140FFE">
        <w:rPr>
          <w:rFonts w:eastAsia="Calibri" w:cs="Arial"/>
          <w:lang w:val="en-GB"/>
        </w:rPr>
        <w:t xml:space="preserve">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its culture</w:t>
      </w:r>
      <w:r w:rsidR="000F4294">
        <w:rPr>
          <w:rFonts w:eastAsia="Calibri" w:cs="Arial"/>
          <w:lang w:val="en-GB"/>
        </w:rPr>
        <w:t>.</w:t>
      </w:r>
    </w:p>
    <w:p w14:paraId="4F746F9E" w14:textId="77777777" w:rsidR="000F4294" w:rsidRDefault="000F4294" w:rsidP="00C467B3">
      <w:pPr>
        <w:widowControl/>
        <w:adjustRightInd w:val="0"/>
        <w:jc w:val="both"/>
        <w:rPr>
          <w:rFonts w:eastAsia="Calibri" w:cs="Arial"/>
          <w:lang w:val="en-GB"/>
        </w:rPr>
      </w:pPr>
    </w:p>
    <w:p w14:paraId="0DF6B9FF" w14:textId="77777777" w:rsidR="000F4294" w:rsidRDefault="000F4294" w:rsidP="00C467B3">
      <w:pPr>
        <w:widowControl/>
        <w:adjustRightInd w:val="0"/>
        <w:jc w:val="both"/>
        <w:rPr>
          <w:rFonts w:eastAsia="Calibri" w:cs="Arial"/>
          <w:lang w:val="en-GB"/>
        </w:rPr>
      </w:pPr>
    </w:p>
    <w:p w14:paraId="326FAC7D" w14:textId="77777777" w:rsidR="000F4294" w:rsidRDefault="000F4294" w:rsidP="00C467B3">
      <w:pPr>
        <w:widowControl/>
        <w:adjustRightInd w:val="0"/>
        <w:jc w:val="both"/>
        <w:rPr>
          <w:rFonts w:eastAsia="Calibri" w:cs="Arial"/>
          <w:sz w:val="18"/>
          <w:szCs w:val="18"/>
          <w:lang w:val="en-GB"/>
        </w:rPr>
      </w:pPr>
    </w:p>
    <w:p w14:paraId="42AFE1D7" w14:textId="77777777" w:rsidR="00B63B22" w:rsidRPr="0065162A" w:rsidRDefault="00B63B22" w:rsidP="00C467B3">
      <w:pPr>
        <w:widowControl/>
        <w:adjustRightInd w:val="0"/>
        <w:jc w:val="both"/>
        <w:rPr>
          <w:rFonts w:eastAsia="Calibri" w:cs="Arial"/>
          <w:sz w:val="8"/>
          <w:szCs w:val="8"/>
          <w:lang w:val="en-GB"/>
        </w:rPr>
      </w:pPr>
    </w:p>
    <w:p w14:paraId="0D36F5EF" w14:textId="64439C17" w:rsidR="00140FFE" w:rsidRDefault="00140FFE" w:rsidP="00C467B3">
      <w:pPr>
        <w:widowControl/>
        <w:adjustRightInd w:val="0"/>
        <w:jc w:val="both"/>
        <w:rPr>
          <w:rFonts w:eastAsia="Calibri" w:cs="Arial"/>
          <w:lang w:val="en-GB"/>
        </w:rPr>
      </w:pPr>
      <w:r w:rsidRPr="00140FFE">
        <w:rPr>
          <w:rFonts w:eastAsia="Calibri" w:cs="Arial"/>
          <w:lang w:val="en-GB"/>
        </w:rPr>
        <w:t>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62568107" w:rsidR="00140FFE"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Clinical and Well-Being Approaches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Pr="00140FFE">
        <w:rPr>
          <w:rFonts w:eastAsia="Times New Roman" w:cs="Arial"/>
          <w:lang w:val="en-GB" w:eastAsia="en-GB"/>
        </w:rPr>
        <w:t xml:space="preserve"> wellbeing </w:t>
      </w:r>
      <w:r w:rsidR="0021507B">
        <w:rPr>
          <w:rFonts w:eastAsia="Times New Roman" w:cs="Arial"/>
          <w:lang w:val="en-GB" w:eastAsia="en-GB"/>
        </w:rPr>
        <w:t>approach</w:t>
      </w:r>
      <w:r w:rsidRPr="00140FFE">
        <w:rPr>
          <w:rFonts w:eastAsia="Times New Roman" w:cs="Arial"/>
          <w:lang w:val="en-GB" w:eastAsia="en-GB"/>
        </w:rPr>
        <w:t xml:space="preserve"> through</w:t>
      </w:r>
      <w:r w:rsidR="00E42607">
        <w:rPr>
          <w:rFonts w:eastAsia="Times New Roman" w:cs="Arial"/>
          <w:lang w:val="en-GB" w:eastAsia="en-GB"/>
        </w:rPr>
        <w:t>out the</w:t>
      </w:r>
      <w:r w:rsidRPr="00140FFE">
        <w:rPr>
          <w:rFonts w:eastAsia="Times New Roman" w:cs="Arial"/>
          <w:lang w:val="en-GB" w:eastAsia="en-GB"/>
        </w:rPr>
        <w:t xml:space="preserve"> Group </w:t>
      </w:r>
      <w:r w:rsidR="0021507B">
        <w:rPr>
          <w:rFonts w:eastAsia="Times New Roman" w:cs="Arial"/>
          <w:lang w:val="en-GB" w:eastAsia="en-GB"/>
        </w:rPr>
        <w:t xml:space="preserve">is embedded </w:t>
      </w:r>
      <w:r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Pr="00140FFE">
        <w:rPr>
          <w:rFonts w:eastAsia="Times New Roman" w:cs="Arial"/>
          <w:lang w:val="en-GB" w:eastAsia="en-GB"/>
        </w:rPr>
        <w:t xml:space="preserve"> informed by current wellbeing research theory and evidence</w:t>
      </w:r>
      <w:r w:rsidR="008953F6" w:rsidRPr="00140FFE">
        <w:rPr>
          <w:rFonts w:eastAsia="Times New Roman" w:cs="Arial"/>
          <w:lang w:val="en-GB" w:eastAsia="en-GB"/>
        </w:rPr>
        <w:t xml:space="preserve">. </w:t>
      </w:r>
      <w:r w:rsidRPr="00140FFE">
        <w:rPr>
          <w:rFonts w:eastAsia="Times New Roman" w:cs="Arial"/>
          <w:lang w:val="en-GB" w:eastAsia="en-GB"/>
        </w:rPr>
        <w:t>The Clinical Well-Being Team</w:t>
      </w:r>
      <w:r w:rsidR="001118DC">
        <w:rPr>
          <w:rFonts w:eastAsia="Times New Roman" w:cs="Arial"/>
          <w:lang w:val="en-GB" w:eastAsia="en-GB"/>
        </w:rPr>
        <w:t xml:space="preserve"> is</w:t>
      </w:r>
      <w:r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Pr="00140FFE">
        <w:rPr>
          <w:rFonts w:eastAsia="Times New Roman" w:cs="Arial"/>
          <w:lang w:val="en-GB" w:eastAsia="en-GB"/>
        </w:rPr>
        <w:t xml:space="preserve"> psychology/psychotherapy, speech and language therapy and occupational therapy</w:t>
      </w:r>
      <w:r w:rsidR="008953F6" w:rsidRPr="00140FFE">
        <w:rPr>
          <w:rFonts w:eastAsia="Times New Roman" w:cs="Arial"/>
          <w:lang w:val="en-GB" w:eastAsia="en-GB"/>
        </w:rPr>
        <w:t xml:space="preserve">. </w:t>
      </w:r>
      <w:r w:rsidRPr="00140FFE">
        <w:rPr>
          <w:rFonts w:eastAsia="Times New Roman" w:cs="Arial"/>
          <w:lang w:val="en-GB" w:eastAsia="en-GB"/>
        </w:rPr>
        <w:t>The</w:t>
      </w:r>
      <w:r w:rsidR="0097760E">
        <w:rPr>
          <w:rFonts w:eastAsia="Times New Roman" w:cs="Arial"/>
          <w:lang w:val="en-GB" w:eastAsia="en-GB"/>
        </w:rPr>
        <w:t xml:space="preserve"> Team </w:t>
      </w:r>
      <w:r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Pr="00140FFE">
        <w:rPr>
          <w:rFonts w:eastAsia="Times New Roman" w:cs="Arial"/>
          <w:lang w:val="en-GB" w:eastAsia="en-GB"/>
        </w:rPr>
        <w:t>, individual therapy</w:t>
      </w:r>
      <w:r w:rsidR="001E6C65">
        <w:rPr>
          <w:rFonts w:eastAsia="Times New Roman" w:cs="Arial"/>
          <w:lang w:val="en-GB" w:eastAsia="en-GB"/>
        </w:rPr>
        <w:t>, group sessions</w:t>
      </w:r>
      <w:r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008953F6" w:rsidRPr="00140FFE">
        <w:rPr>
          <w:rFonts w:eastAsia="Times New Roman" w:cs="Arial"/>
          <w:lang w:val="en-GB"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195CFE9A" w:rsidR="00893505" w:rsidRPr="00FA77A4" w:rsidRDefault="00140FFE" w:rsidP="00852798">
      <w:pPr>
        <w:widowControl/>
        <w:autoSpaceDE/>
        <w:autoSpaceDN/>
        <w:jc w:val="both"/>
        <w:rPr>
          <w:rFonts w:eastAsia="Times New Roman" w:cs="Arial"/>
          <w:lang w:val="en-GB" w:eastAsia="en-GB"/>
        </w:rPr>
      </w:pPr>
      <w:r w:rsidRPr="00FA77A4">
        <w:rPr>
          <w:rFonts w:eastAsia="Times New Roman" w:cs="Arial"/>
          <w:b/>
          <w:lang w:val="en-GB" w:eastAsia="en-GB"/>
        </w:rPr>
        <w:t>Focus on relationships</w:t>
      </w:r>
      <w:r w:rsidRPr="00FA77A4">
        <w:rPr>
          <w:rFonts w:eastAsia="Times New Roman" w:cs="Arial"/>
          <w:lang w:val="en-GB" w:eastAsia="en-GB"/>
        </w:rPr>
        <w:t xml:space="preserve"> –</w:t>
      </w:r>
      <w:r w:rsidR="00F742E3" w:rsidRPr="00FA77A4">
        <w:rPr>
          <w:rFonts w:eastAsia="Times New Roman" w:cs="Arial"/>
          <w:lang w:val="en-GB" w:eastAsia="en-GB"/>
        </w:rPr>
        <w:t xml:space="preserve"> P</w:t>
      </w:r>
      <w:r w:rsidRPr="00FA77A4">
        <w:rPr>
          <w:rFonts w:eastAsia="Times New Roman" w:cs="Arial"/>
          <w:lang w:val="en-GB" w:eastAsia="en-GB"/>
        </w:rPr>
        <w:t>ositive and meaningful relationships throughout the whole</w:t>
      </w:r>
      <w:r w:rsidR="007A6E76" w:rsidRPr="00FA77A4">
        <w:rPr>
          <w:rFonts w:eastAsia="Times New Roman" w:cs="Arial"/>
          <w:lang w:val="en-GB" w:eastAsia="en-GB"/>
        </w:rPr>
        <w:t>-</w:t>
      </w:r>
      <w:r w:rsidRPr="00FA77A4">
        <w:rPr>
          <w:rFonts w:eastAsia="Times New Roman" w:cs="Arial"/>
          <w:lang w:val="en-GB" w:eastAsia="en-GB"/>
        </w:rPr>
        <w:t>school community</w:t>
      </w:r>
      <w:r w:rsidR="00B501C0" w:rsidRPr="00FA77A4">
        <w:rPr>
          <w:rFonts w:eastAsia="Times New Roman" w:cs="Arial"/>
          <w:lang w:val="en-GB" w:eastAsia="en-GB"/>
        </w:rPr>
        <w:t xml:space="preserve"> are </w:t>
      </w:r>
      <w:r w:rsidR="00764D76" w:rsidRPr="00FA77A4">
        <w:rPr>
          <w:rFonts w:eastAsia="Times New Roman" w:cs="Arial"/>
          <w:lang w:val="en-GB" w:eastAsia="en-GB"/>
        </w:rPr>
        <w:t>essential to fostering a healthy environment</w:t>
      </w:r>
      <w:r w:rsidR="00F742E3" w:rsidRPr="00FA77A4">
        <w:rPr>
          <w:rFonts w:eastAsia="Times New Roman" w:cs="Arial"/>
          <w:lang w:val="en-GB" w:eastAsia="en-GB"/>
        </w:rPr>
        <w:t xml:space="preserve"> for all</w:t>
      </w:r>
      <w:r w:rsidR="008953F6" w:rsidRPr="00FA77A4">
        <w:rPr>
          <w:rFonts w:eastAsia="Times New Roman" w:cs="Arial"/>
          <w:lang w:val="en-GB" w:eastAsia="en-GB"/>
        </w:rPr>
        <w:t xml:space="preserve">. </w:t>
      </w:r>
      <w:r w:rsidRPr="00FA77A4">
        <w:rPr>
          <w:rFonts w:eastAsia="Times New Roman" w:cs="Arial"/>
          <w:lang w:val="en-GB" w:eastAsia="en-GB"/>
        </w:rPr>
        <w:t>Empathy, trust and consistency are all important in building relationships</w:t>
      </w:r>
      <w:r w:rsidR="008953F6" w:rsidRPr="00FA77A4">
        <w:rPr>
          <w:rFonts w:eastAsia="Times New Roman" w:cs="Arial"/>
          <w:lang w:val="en-GB" w:eastAsia="en-GB"/>
        </w:rPr>
        <w:t xml:space="preserve">. </w:t>
      </w:r>
      <w:r w:rsidRPr="00FA77A4">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FA77A4">
        <w:rPr>
          <w:rFonts w:eastAsia="Times New Roman" w:cs="Arial"/>
          <w:lang w:val="en-GB" w:eastAsia="en-GB"/>
        </w:rPr>
        <w:t>and positive behaviour</w:t>
      </w:r>
      <w:r w:rsidR="0090419D" w:rsidRPr="00FA77A4">
        <w:rPr>
          <w:rFonts w:eastAsia="Times New Roman" w:cs="Arial"/>
          <w:lang w:val="en-GB" w:eastAsia="en-GB"/>
        </w:rPr>
        <w:t xml:space="preserve"> across the Group </w:t>
      </w:r>
      <w:r w:rsidRPr="00FA77A4">
        <w:rPr>
          <w:rFonts w:eastAsia="Times New Roman" w:cs="Arial"/>
          <w:lang w:val="en-GB" w:eastAsia="en-GB"/>
        </w:rPr>
        <w:t>to benefit young people.</w:t>
      </w:r>
    </w:p>
    <w:p w14:paraId="2140873A" w14:textId="02BDE5C1" w:rsidR="00140FFE" w:rsidRPr="00FA77A4" w:rsidRDefault="00140FFE" w:rsidP="00852798">
      <w:pPr>
        <w:widowControl/>
        <w:autoSpaceDE/>
        <w:autoSpaceDN/>
        <w:jc w:val="both"/>
        <w:rPr>
          <w:rFonts w:eastAsia="Times New Roman" w:cs="Arial"/>
          <w:sz w:val="16"/>
          <w:szCs w:val="16"/>
          <w:lang w:val="en-GB" w:eastAsia="en-GB"/>
        </w:rPr>
      </w:pPr>
    </w:p>
    <w:p w14:paraId="43908C05" w14:textId="598B4A73" w:rsidR="00140FFE" w:rsidRDefault="00140FFE" w:rsidP="00B97756">
      <w:pPr>
        <w:widowControl/>
        <w:autoSpaceDE/>
        <w:autoSpaceDN/>
        <w:jc w:val="both"/>
        <w:rPr>
          <w:rFonts w:eastAsia="Times New Roman" w:cs="Arial"/>
          <w:lang w:val="en-GB" w:eastAsia="en-GB"/>
        </w:rPr>
      </w:pPr>
      <w:r w:rsidRPr="00FA77A4">
        <w:rPr>
          <w:rFonts w:eastAsia="Times New Roman" w:cs="Arial"/>
          <w:b/>
          <w:lang w:val="en-GB" w:eastAsia="en-GB"/>
        </w:rPr>
        <w:t>Individual needs</w:t>
      </w:r>
      <w:r w:rsidRPr="00FA77A4">
        <w:rPr>
          <w:rFonts w:eastAsia="Times New Roman" w:cs="Arial"/>
          <w:lang w:val="en-GB" w:eastAsia="en-GB"/>
        </w:rPr>
        <w:t xml:space="preserve"> – We celebrate difference and make reasonable adjustments to enable children to access learning and engaging to the best of their ability</w:t>
      </w:r>
      <w:r w:rsidR="008953F6" w:rsidRPr="00FA77A4">
        <w:rPr>
          <w:rFonts w:eastAsia="Times New Roman" w:cs="Arial"/>
          <w:lang w:val="en-GB" w:eastAsia="en-GB"/>
        </w:rPr>
        <w:t xml:space="preserve">. </w:t>
      </w:r>
      <w:r w:rsidRPr="00FA77A4">
        <w:rPr>
          <w:rFonts w:eastAsia="Times New Roman" w:cs="Arial"/>
          <w:lang w:val="en-GB" w:eastAsia="en-GB"/>
        </w:rPr>
        <w:t>This approach is informed by formal assessments (e.g. Educational/Clinical Psychologist), EHCP’s, Clinical-Wellbeing</w:t>
      </w:r>
      <w:r w:rsidRPr="00140FFE">
        <w:rPr>
          <w:rFonts w:eastAsia="Times New Roman" w:cs="Arial"/>
          <w:lang w:val="en-GB" w:eastAsia="en-GB"/>
        </w:rPr>
        <w:t xml:space="preserve"> Assessments and Plans and getting to know our young people – their likes, dislikes, and how to help</w:t>
      </w:r>
      <w:r w:rsidR="001E6C65">
        <w:rPr>
          <w:rFonts w:eastAsia="Times New Roman" w:cs="Arial"/>
          <w:lang w:val="en-GB" w:eastAsia="en-GB"/>
        </w:rPr>
        <w:t xml:space="preserve"> them reach their potential</w:t>
      </w:r>
      <w:r w:rsidR="008953F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Pr="00FA77A4" w:rsidRDefault="00140FFE" w:rsidP="00B30BE5">
      <w:pPr>
        <w:widowControl/>
        <w:numPr>
          <w:ilvl w:val="0"/>
          <w:numId w:val="4"/>
        </w:numPr>
        <w:autoSpaceDE/>
        <w:autoSpaceDN/>
        <w:ind w:left="284" w:hanging="284"/>
        <w:jc w:val="both"/>
        <w:rPr>
          <w:rFonts w:eastAsia="Times New Roman" w:cs="Arial"/>
          <w:lang w:val="en-GB" w:eastAsia="en-GB"/>
        </w:rPr>
      </w:pPr>
      <w:r w:rsidRPr="00FA77A4">
        <w:rPr>
          <w:rFonts w:eastAsia="Times New Roman" w:cs="Arial"/>
          <w:b/>
          <w:lang w:val="en-GB" w:eastAsia="en-GB"/>
        </w:rPr>
        <w:t xml:space="preserve">Clear </w:t>
      </w:r>
      <w:r w:rsidR="007855AF" w:rsidRPr="00FA77A4">
        <w:rPr>
          <w:rFonts w:eastAsia="Times New Roman" w:cs="Arial"/>
          <w:b/>
          <w:lang w:val="en-GB" w:eastAsia="en-GB"/>
        </w:rPr>
        <w:t>e</w:t>
      </w:r>
      <w:r w:rsidRPr="00FA77A4">
        <w:rPr>
          <w:rFonts w:eastAsia="Times New Roman" w:cs="Arial"/>
          <w:b/>
          <w:lang w:val="en-GB" w:eastAsia="en-GB"/>
        </w:rPr>
        <w:t xml:space="preserve">xpectations and </w:t>
      </w:r>
      <w:r w:rsidR="00E529AE" w:rsidRPr="00FA77A4">
        <w:rPr>
          <w:rFonts w:eastAsia="Times New Roman" w:cs="Arial"/>
          <w:b/>
          <w:lang w:val="en-GB" w:eastAsia="en-GB"/>
        </w:rPr>
        <w:t xml:space="preserve">consistent </w:t>
      </w:r>
      <w:r w:rsidR="007855AF" w:rsidRPr="00FA77A4">
        <w:rPr>
          <w:rFonts w:eastAsia="Times New Roman" w:cs="Arial"/>
          <w:b/>
          <w:lang w:val="en-GB" w:eastAsia="en-GB"/>
        </w:rPr>
        <w:t>b</w:t>
      </w:r>
      <w:r w:rsidR="00E529AE" w:rsidRPr="00FA77A4">
        <w:rPr>
          <w:rFonts w:eastAsia="Times New Roman" w:cs="Arial"/>
          <w:b/>
          <w:lang w:val="en-GB" w:eastAsia="en-GB"/>
        </w:rPr>
        <w:t>oundaries:</w:t>
      </w:r>
      <w:r w:rsidRPr="00FA77A4">
        <w:rPr>
          <w:rFonts w:eastAsia="Times New Roman" w:cs="Arial"/>
          <w:lang w:val="en-GB" w:eastAsia="en-GB"/>
        </w:rPr>
        <w:t xml:space="preserve"> </w:t>
      </w:r>
      <w:r w:rsidR="001E6C65" w:rsidRPr="00FA77A4">
        <w:rPr>
          <w:rFonts w:eastAsia="Times New Roman" w:cs="Arial"/>
          <w:lang w:val="en-GB" w:eastAsia="en-GB"/>
        </w:rPr>
        <w:t xml:space="preserve">We clearly communicate our expectations through speech, visuals and modelling so all staff and </w:t>
      </w:r>
      <w:r w:rsidR="003E7371" w:rsidRPr="00FA77A4">
        <w:rPr>
          <w:rFonts w:eastAsia="Times New Roman" w:cs="Arial"/>
          <w:lang w:val="en-GB" w:eastAsia="en-GB"/>
        </w:rPr>
        <w:t>pupi</w:t>
      </w:r>
      <w:r w:rsidR="007A6E76" w:rsidRPr="00FA77A4">
        <w:rPr>
          <w:rFonts w:eastAsia="Times New Roman" w:cs="Arial"/>
          <w:lang w:val="en-GB" w:eastAsia="en-GB"/>
        </w:rPr>
        <w:t>l</w:t>
      </w:r>
      <w:r w:rsidR="001E6C65" w:rsidRPr="00FA77A4">
        <w:rPr>
          <w:rFonts w:eastAsia="Times New Roman" w:cs="Arial"/>
          <w:lang w:val="en-GB" w:eastAsia="en-GB"/>
        </w:rPr>
        <w:t>s (in line with their ability) are aware of the expectations and boundaries appropriate to their strengths and needs.</w:t>
      </w:r>
    </w:p>
    <w:p w14:paraId="50F15A10" w14:textId="77777777" w:rsidR="00532E54" w:rsidRPr="00FA77A4" w:rsidRDefault="00532E54" w:rsidP="00B30BE5">
      <w:pPr>
        <w:widowControl/>
        <w:autoSpaceDE/>
        <w:autoSpaceDN/>
        <w:ind w:left="284" w:hanging="284"/>
        <w:jc w:val="both"/>
        <w:rPr>
          <w:rFonts w:eastAsia="Times New Roman" w:cs="Arial"/>
          <w:sz w:val="8"/>
          <w:szCs w:val="8"/>
          <w:lang w:val="en-GB" w:eastAsia="en-GB"/>
        </w:rPr>
      </w:pPr>
    </w:p>
    <w:p w14:paraId="5618E79C" w14:textId="496834F4" w:rsidR="0018525F" w:rsidRPr="00FA77A4" w:rsidRDefault="00140FFE" w:rsidP="00B30BE5">
      <w:pPr>
        <w:widowControl/>
        <w:numPr>
          <w:ilvl w:val="0"/>
          <w:numId w:val="4"/>
        </w:numPr>
        <w:autoSpaceDE/>
        <w:autoSpaceDN/>
        <w:ind w:left="284" w:hanging="284"/>
        <w:jc w:val="both"/>
        <w:rPr>
          <w:rFonts w:eastAsia="Times New Roman" w:cs="Arial"/>
          <w:lang w:val="en-GB" w:eastAsia="en-GB"/>
        </w:rPr>
      </w:pPr>
      <w:r w:rsidRPr="00FA77A4">
        <w:rPr>
          <w:rFonts w:eastAsia="Times New Roman" w:cs="Arial"/>
          <w:b/>
          <w:lang w:val="en-GB" w:eastAsia="en-GB"/>
        </w:rPr>
        <w:t>The Curriculum:</w:t>
      </w:r>
      <w:r w:rsidRPr="00FA77A4">
        <w:rPr>
          <w:rFonts w:eastAsia="Times New Roman" w:cs="Arial"/>
          <w:lang w:val="en-GB" w:eastAsia="en-GB"/>
        </w:rPr>
        <w:t xml:space="preserve"> Our behaviour curriculum is part of our Personal, Social, Health and Citizenship / Sex and Relationships curriculums</w:t>
      </w:r>
      <w:r w:rsidR="008953F6" w:rsidRPr="00FA77A4">
        <w:rPr>
          <w:rFonts w:eastAsia="Times New Roman" w:cs="Arial"/>
          <w:lang w:val="en-GB" w:eastAsia="en-GB"/>
        </w:rPr>
        <w:t xml:space="preserve">. </w:t>
      </w:r>
    </w:p>
    <w:p w14:paraId="147A36AC" w14:textId="77777777" w:rsidR="0018525F" w:rsidRPr="00FA77A4" w:rsidRDefault="0018525F" w:rsidP="00B30BE5">
      <w:pPr>
        <w:widowControl/>
        <w:autoSpaceDE/>
        <w:autoSpaceDN/>
        <w:jc w:val="both"/>
        <w:rPr>
          <w:rFonts w:eastAsia="Times New Roman" w:cs="Arial"/>
          <w:sz w:val="8"/>
          <w:szCs w:val="8"/>
          <w:lang w:val="en-GB" w:eastAsia="en-GB"/>
        </w:rPr>
      </w:pPr>
    </w:p>
    <w:p w14:paraId="2F9026A6" w14:textId="2FEC6BE2" w:rsidR="00E529AE" w:rsidRPr="00FA77A4" w:rsidRDefault="00140FFE" w:rsidP="00B30BE5">
      <w:pPr>
        <w:widowControl/>
        <w:numPr>
          <w:ilvl w:val="0"/>
          <w:numId w:val="4"/>
        </w:numPr>
        <w:autoSpaceDE/>
        <w:autoSpaceDN/>
        <w:ind w:left="284" w:hanging="284"/>
        <w:jc w:val="both"/>
        <w:rPr>
          <w:rFonts w:eastAsia="Times New Roman" w:cs="Arial"/>
          <w:lang w:val="en-GB" w:eastAsia="en-GB"/>
        </w:rPr>
      </w:pPr>
      <w:r w:rsidRPr="00FA77A4">
        <w:rPr>
          <w:rFonts w:eastAsia="Times New Roman" w:cs="Arial"/>
          <w:b/>
          <w:lang w:val="en-GB" w:eastAsia="en-GB"/>
        </w:rPr>
        <w:t>Routines</w:t>
      </w:r>
      <w:r w:rsidR="0018525F" w:rsidRPr="00FA77A4">
        <w:rPr>
          <w:rFonts w:eastAsia="Times New Roman" w:cs="Arial"/>
          <w:b/>
          <w:lang w:val="en-GB" w:eastAsia="en-GB"/>
        </w:rPr>
        <w:t xml:space="preserve">: </w:t>
      </w:r>
      <w:r w:rsidR="0018525F" w:rsidRPr="00FA77A4">
        <w:rPr>
          <w:rFonts w:eastAsia="Times New Roman" w:cs="Arial"/>
          <w:lang w:val="en-GB" w:eastAsia="en-GB"/>
        </w:rPr>
        <w:t xml:space="preserve">Routines and structure are integral to the </w:t>
      </w:r>
      <w:r w:rsidR="00624F53" w:rsidRPr="00FA77A4">
        <w:rPr>
          <w:rFonts w:eastAsia="Times New Roman" w:cs="Arial"/>
          <w:lang w:val="en-GB" w:eastAsia="en-GB"/>
        </w:rPr>
        <w:t>s</w:t>
      </w:r>
      <w:r w:rsidR="0018525F" w:rsidRPr="00FA77A4">
        <w:rPr>
          <w:rFonts w:eastAsia="Times New Roman" w:cs="Arial"/>
          <w:lang w:val="en-GB" w:eastAsia="en-GB"/>
        </w:rPr>
        <w:t>chool day</w:t>
      </w:r>
      <w:r w:rsidR="008953F6" w:rsidRPr="00FA77A4">
        <w:rPr>
          <w:rFonts w:eastAsia="Times New Roman" w:cs="Arial"/>
          <w:lang w:val="en-GB" w:eastAsia="en-GB"/>
        </w:rPr>
        <w:t xml:space="preserve">. </w:t>
      </w:r>
      <w:r w:rsidR="00404D11" w:rsidRPr="00FA77A4">
        <w:rPr>
          <w:rFonts w:eastAsia="Times New Roman" w:cs="Arial"/>
          <w:lang w:val="en-GB" w:eastAsia="en-GB"/>
        </w:rPr>
        <w:t xml:space="preserve">For example, staff will ensure that pupils receive a timetable for their learning and daily activities. </w:t>
      </w:r>
    </w:p>
    <w:p w14:paraId="482770B1" w14:textId="77777777" w:rsidR="00E529AE" w:rsidRPr="00FA77A4" w:rsidRDefault="00E529AE" w:rsidP="00B30BE5">
      <w:pPr>
        <w:widowControl/>
        <w:autoSpaceDE/>
        <w:autoSpaceDN/>
        <w:ind w:left="284"/>
        <w:jc w:val="both"/>
        <w:rPr>
          <w:rFonts w:eastAsia="Times New Roman" w:cs="Arial"/>
          <w:sz w:val="8"/>
          <w:szCs w:val="8"/>
          <w:lang w:val="en-GB" w:eastAsia="en-GB"/>
        </w:rPr>
      </w:pPr>
    </w:p>
    <w:p w14:paraId="2C1B0D98" w14:textId="31C422F1" w:rsidR="00E529AE" w:rsidRPr="00FA77A4" w:rsidRDefault="00E529AE" w:rsidP="00B30BE5">
      <w:pPr>
        <w:widowControl/>
        <w:numPr>
          <w:ilvl w:val="0"/>
          <w:numId w:val="4"/>
        </w:numPr>
        <w:autoSpaceDE/>
        <w:autoSpaceDN/>
        <w:ind w:left="284" w:hanging="284"/>
        <w:jc w:val="both"/>
        <w:rPr>
          <w:rFonts w:eastAsia="Times New Roman" w:cs="Arial"/>
          <w:lang w:val="en-GB" w:eastAsia="en-GB"/>
        </w:rPr>
      </w:pPr>
      <w:r w:rsidRPr="00FA77A4">
        <w:rPr>
          <w:rFonts w:eastAsia="Times New Roman" w:cs="Arial"/>
          <w:b/>
          <w:lang w:val="en-GB" w:eastAsia="en-GB"/>
        </w:rPr>
        <w:t>Environment</w:t>
      </w:r>
      <w:r w:rsidRPr="00FA77A4">
        <w:rPr>
          <w:rFonts w:eastAsia="Times New Roman" w:cs="Arial"/>
          <w:lang w:val="en-GB" w:eastAsia="en-GB"/>
        </w:rPr>
        <w:t xml:space="preserve">: We create calm, </w:t>
      </w:r>
      <w:r w:rsidR="00142F57" w:rsidRPr="00FA77A4">
        <w:rPr>
          <w:rFonts w:eastAsia="Times New Roman" w:cs="Arial"/>
          <w:lang w:val="en-GB" w:eastAsia="en-GB"/>
        </w:rPr>
        <w:t xml:space="preserve">welcoming and </w:t>
      </w:r>
      <w:r w:rsidRPr="00FA77A4">
        <w:rPr>
          <w:rFonts w:eastAsia="Times New Roman" w:cs="Arial"/>
          <w:lang w:val="en-GB" w:eastAsia="en-GB"/>
        </w:rPr>
        <w:t xml:space="preserve">clean spaces, </w:t>
      </w:r>
      <w:proofErr w:type="gramStart"/>
      <w:r w:rsidRPr="00FA77A4">
        <w:rPr>
          <w:rFonts w:eastAsia="Times New Roman" w:cs="Arial"/>
          <w:lang w:val="en-GB" w:eastAsia="en-GB"/>
        </w:rPr>
        <w:t>taking into account</w:t>
      </w:r>
      <w:proofErr w:type="gramEnd"/>
      <w:r w:rsidRPr="00FA77A4">
        <w:rPr>
          <w:rFonts w:eastAsia="Times New Roman" w:cs="Arial"/>
          <w:lang w:val="en-GB" w:eastAsia="en-GB"/>
        </w:rPr>
        <w:t xml:space="preserve"> the sensory sensitivities</w:t>
      </w:r>
      <w:r w:rsidR="00142F57" w:rsidRPr="00FA77A4">
        <w:rPr>
          <w:rFonts w:eastAsia="Times New Roman" w:cs="Arial"/>
          <w:lang w:val="en-GB" w:eastAsia="en-GB"/>
        </w:rPr>
        <w:t xml:space="preserve"> </w:t>
      </w:r>
      <w:r w:rsidR="00000ECA" w:rsidRPr="00FA77A4">
        <w:rPr>
          <w:rFonts w:eastAsia="Times New Roman" w:cs="Arial"/>
          <w:lang w:val="en-GB" w:eastAsia="en-GB"/>
        </w:rPr>
        <w:t xml:space="preserve">and needs </w:t>
      </w:r>
      <w:r w:rsidRPr="00FA77A4">
        <w:rPr>
          <w:rFonts w:eastAsia="Times New Roman" w:cs="Arial"/>
          <w:lang w:val="en-GB" w:eastAsia="en-GB"/>
        </w:rPr>
        <w:t xml:space="preserve">of our population. </w:t>
      </w:r>
    </w:p>
    <w:p w14:paraId="24E54B26" w14:textId="77777777" w:rsidR="00E529AE" w:rsidRPr="00FA77A4" w:rsidRDefault="00E529AE" w:rsidP="00B30BE5">
      <w:pPr>
        <w:widowControl/>
        <w:autoSpaceDE/>
        <w:autoSpaceDN/>
        <w:jc w:val="both"/>
        <w:rPr>
          <w:rFonts w:eastAsia="Times New Roman" w:cs="Arial"/>
          <w:sz w:val="8"/>
          <w:szCs w:val="8"/>
          <w:lang w:val="en-GB" w:eastAsia="en-GB"/>
        </w:rPr>
      </w:pPr>
    </w:p>
    <w:p w14:paraId="70B6A125" w14:textId="1A676F09" w:rsidR="001C004D" w:rsidRPr="00FA77A4" w:rsidRDefault="00E529AE" w:rsidP="00B30BE5">
      <w:pPr>
        <w:widowControl/>
        <w:numPr>
          <w:ilvl w:val="0"/>
          <w:numId w:val="4"/>
        </w:numPr>
        <w:autoSpaceDE/>
        <w:autoSpaceDN/>
        <w:ind w:left="284" w:hanging="284"/>
        <w:jc w:val="both"/>
        <w:rPr>
          <w:rFonts w:eastAsia="Times New Roman" w:cs="Arial"/>
          <w:sz w:val="16"/>
          <w:szCs w:val="16"/>
          <w:lang w:val="en-GB" w:eastAsia="en-GB"/>
        </w:rPr>
      </w:pPr>
      <w:r w:rsidRPr="00FA77A4">
        <w:rPr>
          <w:rFonts w:eastAsia="Times New Roman" w:cs="Arial"/>
          <w:b/>
          <w:lang w:val="en-GB" w:eastAsia="en-GB"/>
        </w:rPr>
        <w:t>Communication</w:t>
      </w:r>
      <w:r w:rsidRPr="00FA77A4">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FA77A4" w:rsidRDefault="001C004D" w:rsidP="00B30BE5">
      <w:pPr>
        <w:widowControl/>
        <w:autoSpaceDE/>
        <w:autoSpaceDN/>
        <w:jc w:val="both"/>
        <w:rPr>
          <w:rFonts w:eastAsia="Times New Roman" w:cs="Arial"/>
          <w:sz w:val="8"/>
          <w:szCs w:val="8"/>
          <w:lang w:val="en-GB" w:eastAsia="en-GB"/>
        </w:rPr>
      </w:pPr>
    </w:p>
    <w:p w14:paraId="1B0E5D8C" w14:textId="5DAC6356" w:rsidR="0018525F" w:rsidRPr="00FA77A4" w:rsidRDefault="00E529AE" w:rsidP="00B30BE5">
      <w:pPr>
        <w:widowControl/>
        <w:numPr>
          <w:ilvl w:val="0"/>
          <w:numId w:val="4"/>
        </w:numPr>
        <w:autoSpaceDE/>
        <w:autoSpaceDN/>
        <w:ind w:left="284" w:hanging="284"/>
        <w:jc w:val="both"/>
        <w:rPr>
          <w:rFonts w:eastAsia="Times New Roman" w:cs="Arial"/>
          <w:sz w:val="16"/>
          <w:szCs w:val="16"/>
          <w:lang w:val="en-GB" w:eastAsia="en-GB"/>
        </w:rPr>
      </w:pPr>
      <w:r w:rsidRPr="00FA77A4">
        <w:rPr>
          <w:rFonts w:eastAsia="Times New Roman" w:cs="Arial"/>
          <w:b/>
          <w:lang w:val="en-GB" w:eastAsia="en-GB"/>
        </w:rPr>
        <w:t>Emotional Understanding</w:t>
      </w:r>
      <w:r w:rsidR="0018525F" w:rsidRPr="00FA77A4">
        <w:rPr>
          <w:rFonts w:eastAsia="Times New Roman" w:cs="Arial"/>
          <w:lang w:val="en-GB" w:eastAsia="en-GB"/>
        </w:rPr>
        <w:t xml:space="preserve">: Many of our </w:t>
      </w:r>
      <w:r w:rsidR="003E7371" w:rsidRPr="00FA77A4">
        <w:rPr>
          <w:rFonts w:eastAsia="Times New Roman" w:cs="Arial"/>
          <w:lang w:val="en-GB" w:eastAsia="en-GB"/>
        </w:rPr>
        <w:t>pupil</w:t>
      </w:r>
      <w:r w:rsidR="0018525F" w:rsidRPr="00FA77A4">
        <w:rPr>
          <w:rFonts w:eastAsia="Times New Roman" w:cs="Arial"/>
          <w:lang w:val="en-GB" w:eastAsia="en-GB"/>
        </w:rPr>
        <w:t>s may experience more intense emotional responses and/or struggle to process, share</w:t>
      </w:r>
      <w:r w:rsidRPr="00FA77A4">
        <w:rPr>
          <w:rFonts w:eastAsia="Times New Roman" w:cs="Arial"/>
          <w:lang w:val="en-GB" w:eastAsia="en-GB"/>
        </w:rPr>
        <w:t>,</w:t>
      </w:r>
      <w:r w:rsidR="0018525F" w:rsidRPr="00FA77A4">
        <w:rPr>
          <w:rFonts w:eastAsia="Times New Roman" w:cs="Arial"/>
          <w:lang w:val="en-GB" w:eastAsia="en-GB"/>
        </w:rPr>
        <w:t xml:space="preserve"> express their emotions. We support our </w:t>
      </w:r>
      <w:r w:rsidR="003E7371" w:rsidRPr="00FA77A4">
        <w:rPr>
          <w:rFonts w:eastAsia="Times New Roman" w:cs="Arial"/>
          <w:lang w:val="en-GB" w:eastAsia="en-GB"/>
        </w:rPr>
        <w:t xml:space="preserve">pupils </w:t>
      </w:r>
      <w:r w:rsidR="0018525F" w:rsidRPr="00FA77A4">
        <w:rPr>
          <w:rFonts w:eastAsia="Times New Roman" w:cs="Arial"/>
          <w:lang w:val="en-GB" w:eastAsia="en-GB"/>
        </w:rPr>
        <w:t>to develop</w:t>
      </w:r>
      <w:r w:rsidR="00140FFE" w:rsidRPr="00FA77A4">
        <w:rPr>
          <w:rFonts w:eastAsia="Times New Roman" w:cs="Arial"/>
          <w:lang w:val="en-GB" w:eastAsia="en-GB"/>
        </w:rPr>
        <w:t xml:space="preserve"> skills to</w:t>
      </w:r>
      <w:r w:rsidRPr="00FA77A4">
        <w:rPr>
          <w:rFonts w:eastAsia="Times New Roman" w:cs="Arial"/>
          <w:lang w:val="en-GB" w:eastAsia="en-GB"/>
        </w:rPr>
        <w:t xml:space="preserve"> understand and</w:t>
      </w:r>
      <w:r w:rsidR="00140FFE" w:rsidRPr="00FA77A4">
        <w:rPr>
          <w:rFonts w:eastAsia="Times New Roman" w:cs="Arial"/>
          <w:lang w:val="en-GB" w:eastAsia="en-GB"/>
        </w:rPr>
        <w:t xml:space="preserve"> manage their emotions and behaviour </w:t>
      </w:r>
      <w:proofErr w:type="gramStart"/>
      <w:r w:rsidR="00140FFE" w:rsidRPr="00FA77A4">
        <w:rPr>
          <w:rFonts w:eastAsia="Times New Roman" w:cs="Arial"/>
          <w:lang w:val="en-GB" w:eastAsia="en-GB"/>
        </w:rPr>
        <w:t>through the use of</w:t>
      </w:r>
      <w:proofErr w:type="gramEnd"/>
      <w:r w:rsidR="00140FFE" w:rsidRPr="00FA77A4">
        <w:rPr>
          <w:rFonts w:eastAsia="Times New Roman" w:cs="Arial"/>
          <w:lang w:val="en-GB" w:eastAsia="en-GB"/>
        </w:rPr>
        <w:t xml:space="preserve"> models</w:t>
      </w:r>
      <w:r w:rsidR="00987126" w:rsidRPr="00FA77A4">
        <w:rPr>
          <w:rFonts w:eastAsia="Times New Roman" w:cs="Arial"/>
          <w:lang w:val="en-GB" w:eastAsia="en-GB"/>
        </w:rPr>
        <w:t>,</w:t>
      </w:r>
      <w:r w:rsidR="00140FFE" w:rsidRPr="00FA77A4">
        <w:rPr>
          <w:rFonts w:eastAsia="Times New Roman" w:cs="Arial"/>
          <w:lang w:val="en-GB" w:eastAsia="en-GB"/>
        </w:rPr>
        <w:t xml:space="preserve"> such as</w:t>
      </w:r>
      <w:r w:rsidR="00987126" w:rsidRPr="00FA77A4">
        <w:rPr>
          <w:rFonts w:eastAsia="Times New Roman" w:cs="Arial"/>
          <w:lang w:val="en-GB" w:eastAsia="en-GB"/>
        </w:rPr>
        <w:t>,</w:t>
      </w:r>
      <w:r w:rsidR="00140FFE" w:rsidRPr="00FA77A4">
        <w:rPr>
          <w:rFonts w:eastAsia="Times New Roman" w:cs="Arial"/>
          <w:lang w:val="en-GB" w:eastAsia="en-GB"/>
        </w:rPr>
        <w:t xml:space="preserve"> the </w:t>
      </w:r>
      <w:r w:rsidR="00140FFE" w:rsidRPr="00FA77A4">
        <w:rPr>
          <w:rFonts w:eastAsia="Times New Roman" w:cs="Arial"/>
          <w:i/>
          <w:iCs/>
          <w:lang w:val="en-GB" w:eastAsia="en-GB"/>
        </w:rPr>
        <w:t>Zones of Regulation</w:t>
      </w:r>
      <w:r w:rsidRPr="00FA77A4">
        <w:rPr>
          <w:rFonts w:eastAsia="Times New Roman" w:cs="Arial"/>
          <w:lang w:val="en-GB" w:eastAsia="en-GB"/>
        </w:rPr>
        <w:t xml:space="preserve">. This </w:t>
      </w:r>
      <w:r w:rsidR="00FF3405" w:rsidRPr="00FA77A4">
        <w:rPr>
          <w:rFonts w:eastAsia="Times New Roman" w:cs="Arial"/>
          <w:lang w:val="en-GB" w:eastAsia="en-GB"/>
        </w:rPr>
        <w:t>helps</w:t>
      </w:r>
      <w:r w:rsidRPr="00FA77A4">
        <w:rPr>
          <w:rFonts w:eastAsia="Times New Roman" w:cs="Arial"/>
          <w:lang w:val="en-GB" w:eastAsia="en-GB"/>
        </w:rPr>
        <w:t xml:space="preserve"> </w:t>
      </w:r>
      <w:r w:rsidR="00140FFE" w:rsidRPr="00FA77A4">
        <w:rPr>
          <w:rFonts w:eastAsia="Times New Roman" w:cs="Arial"/>
          <w:lang w:val="en-GB" w:eastAsia="en-GB"/>
        </w:rPr>
        <w:t>supports a shared language approach within the whole</w:t>
      </w:r>
      <w:r w:rsidR="007A6E76" w:rsidRPr="00FA77A4">
        <w:rPr>
          <w:rFonts w:eastAsia="Times New Roman" w:cs="Arial"/>
          <w:lang w:val="en-GB" w:eastAsia="en-GB"/>
        </w:rPr>
        <w:t>-</w:t>
      </w:r>
      <w:r w:rsidR="00140FFE" w:rsidRPr="00FA77A4">
        <w:rPr>
          <w:rFonts w:eastAsia="Times New Roman" w:cs="Arial"/>
          <w:lang w:val="en-GB" w:eastAsia="en-GB"/>
        </w:rPr>
        <w:t>school community</w:t>
      </w:r>
      <w:r w:rsidR="005941F6" w:rsidRPr="00FA77A4">
        <w:rPr>
          <w:rFonts w:eastAsia="Times New Roman" w:cs="Arial"/>
          <w:lang w:val="en-GB" w:eastAsia="en-GB"/>
        </w:rPr>
        <w:t xml:space="preserve">. </w:t>
      </w:r>
    </w:p>
    <w:p w14:paraId="11277384" w14:textId="77777777" w:rsidR="0018525F" w:rsidRPr="00FA77A4" w:rsidRDefault="0018525F" w:rsidP="00B30BE5">
      <w:pPr>
        <w:widowControl/>
        <w:autoSpaceDE/>
        <w:autoSpaceDN/>
        <w:jc w:val="both"/>
        <w:rPr>
          <w:rFonts w:eastAsia="Times New Roman" w:cs="Arial"/>
          <w:sz w:val="8"/>
          <w:szCs w:val="8"/>
          <w:lang w:val="en-GB" w:eastAsia="en-GB"/>
        </w:rPr>
      </w:pPr>
    </w:p>
    <w:p w14:paraId="5DCE5448" w14:textId="773B3504" w:rsidR="001C3835" w:rsidRPr="00FA77A4" w:rsidRDefault="0018525F" w:rsidP="00B30BE5">
      <w:pPr>
        <w:widowControl/>
        <w:numPr>
          <w:ilvl w:val="0"/>
          <w:numId w:val="4"/>
        </w:numPr>
        <w:autoSpaceDE/>
        <w:autoSpaceDN/>
        <w:ind w:left="284" w:hanging="284"/>
        <w:jc w:val="both"/>
        <w:rPr>
          <w:rFonts w:eastAsia="Times New Roman" w:cs="Arial"/>
          <w:sz w:val="16"/>
          <w:szCs w:val="16"/>
          <w:lang w:val="en-GB" w:eastAsia="en-GB"/>
        </w:rPr>
      </w:pPr>
      <w:r w:rsidRPr="00FA77A4">
        <w:rPr>
          <w:rFonts w:eastAsia="Times New Roman" w:cs="Arial"/>
          <w:b/>
          <w:lang w:val="en-GB" w:eastAsia="en-GB"/>
        </w:rPr>
        <w:t>Rew</w:t>
      </w:r>
      <w:r w:rsidR="00140FFE" w:rsidRPr="00FA77A4">
        <w:rPr>
          <w:rFonts w:eastAsia="Times New Roman" w:cs="Arial"/>
          <w:b/>
          <w:lang w:val="en-GB" w:eastAsia="en-GB"/>
        </w:rPr>
        <w:t xml:space="preserve">ards and Recognition </w:t>
      </w:r>
      <w:r w:rsidR="00140FFE" w:rsidRPr="00FA77A4">
        <w:rPr>
          <w:rFonts w:eastAsia="Times New Roman" w:cs="Arial"/>
          <w:lang w:val="en-GB" w:eastAsia="en-GB"/>
        </w:rPr>
        <w:t>– We recognise and celebrat</w:t>
      </w:r>
      <w:r w:rsidRPr="00FA77A4">
        <w:rPr>
          <w:rFonts w:eastAsia="Times New Roman" w:cs="Arial"/>
          <w:lang w:val="en-GB" w:eastAsia="en-GB"/>
        </w:rPr>
        <w:t xml:space="preserve">e effort </w:t>
      </w:r>
      <w:r w:rsidR="00B91C1C" w:rsidRPr="00FA77A4">
        <w:rPr>
          <w:rFonts w:eastAsia="Times New Roman" w:cs="Arial"/>
          <w:lang w:val="en-GB" w:eastAsia="en-GB"/>
        </w:rPr>
        <w:t>as well as</w:t>
      </w:r>
      <w:r w:rsidRPr="00FA77A4">
        <w:rPr>
          <w:rFonts w:eastAsia="Times New Roman" w:cs="Arial"/>
          <w:lang w:val="en-GB" w:eastAsia="en-GB"/>
        </w:rPr>
        <w:t xml:space="preserve"> achievement</w:t>
      </w:r>
      <w:r w:rsidR="00B91C1C" w:rsidRPr="00FA77A4">
        <w:rPr>
          <w:rFonts w:eastAsia="Times New Roman" w:cs="Arial"/>
          <w:lang w:val="en-GB" w:eastAsia="en-GB"/>
        </w:rPr>
        <w:t>.</w:t>
      </w:r>
      <w:r w:rsidRPr="00FA77A4">
        <w:rPr>
          <w:rFonts w:eastAsia="Times New Roman" w:cs="Arial"/>
          <w:lang w:val="en-GB" w:eastAsia="en-GB"/>
        </w:rPr>
        <w:t xml:space="preserve"> </w:t>
      </w:r>
      <w:r w:rsidR="00B91C1C" w:rsidRPr="00FA77A4">
        <w:rPr>
          <w:rFonts w:eastAsia="Times New Roman" w:cs="Arial"/>
          <w:lang w:val="en-GB" w:eastAsia="en-GB"/>
        </w:rPr>
        <w:t>E</w:t>
      </w:r>
      <w:r w:rsidR="00140FFE" w:rsidRPr="00FA77A4">
        <w:rPr>
          <w:rFonts w:eastAsia="Times New Roman" w:cs="Arial"/>
          <w:lang w:val="en-GB" w:eastAsia="en-GB"/>
        </w:rPr>
        <w:t>xamples of our rewards and reinforcements include praise, ‘Star of the Week</w:t>
      </w:r>
      <w:r w:rsidR="008953F6" w:rsidRPr="00FA77A4">
        <w:rPr>
          <w:rFonts w:eastAsia="Times New Roman" w:cs="Arial"/>
          <w:lang w:val="en-GB" w:eastAsia="en-GB"/>
        </w:rPr>
        <w:t>,’</w:t>
      </w:r>
      <w:r w:rsidR="00140FFE" w:rsidRPr="00FA77A4">
        <w:rPr>
          <w:rFonts w:eastAsia="Times New Roman" w:cs="Arial"/>
          <w:lang w:val="en-GB" w:eastAsia="en-GB"/>
        </w:rPr>
        <w:t xml:space="preserve"> </w:t>
      </w:r>
      <w:r w:rsidR="00B335FC" w:rsidRPr="00FA77A4">
        <w:rPr>
          <w:rFonts w:eastAsia="Times New Roman" w:cs="Arial"/>
          <w:lang w:val="en-GB" w:eastAsia="en-GB"/>
        </w:rPr>
        <w:t xml:space="preserve">certificates, </w:t>
      </w:r>
      <w:r w:rsidR="00140FFE" w:rsidRPr="00FA77A4">
        <w:rPr>
          <w:rFonts w:eastAsia="Times New Roman" w:cs="Arial"/>
          <w:lang w:val="en-GB" w:eastAsia="en-GB"/>
        </w:rPr>
        <w:t>days out, unexpected rewards, golden time, certificates</w:t>
      </w:r>
      <w:r w:rsidR="005941F6" w:rsidRPr="00FA77A4">
        <w:rPr>
          <w:rFonts w:eastAsia="Times New Roman" w:cs="Arial"/>
          <w:lang w:val="en-GB" w:eastAsia="en-GB"/>
        </w:rPr>
        <w:t xml:space="preserve">. </w:t>
      </w:r>
      <w:r w:rsidR="00B91C1C" w:rsidRPr="00FA77A4">
        <w:rPr>
          <w:rFonts w:eastAsia="Times New Roman" w:cs="Arial"/>
          <w:lang w:val="en-GB" w:eastAsia="en-GB"/>
        </w:rPr>
        <w:t xml:space="preserve">Efforts </w:t>
      </w:r>
      <w:proofErr w:type="gramStart"/>
      <w:r w:rsidR="00B91C1C" w:rsidRPr="00FA77A4">
        <w:rPr>
          <w:rFonts w:eastAsia="Times New Roman" w:cs="Arial"/>
          <w:lang w:val="en-GB" w:eastAsia="en-GB"/>
        </w:rPr>
        <w:t>and  a</w:t>
      </w:r>
      <w:r w:rsidR="00140FFE" w:rsidRPr="00FA77A4">
        <w:rPr>
          <w:rFonts w:eastAsia="Times New Roman" w:cs="Arial"/>
          <w:lang w:val="en-GB" w:eastAsia="en-GB"/>
        </w:rPr>
        <w:t>chievements</w:t>
      </w:r>
      <w:proofErr w:type="gramEnd"/>
      <w:r w:rsidR="00140FFE" w:rsidRPr="00FA77A4">
        <w:rPr>
          <w:rFonts w:eastAsia="Times New Roman" w:cs="Arial"/>
          <w:lang w:val="en-GB" w:eastAsia="en-GB"/>
        </w:rPr>
        <w:t xml:space="preserve"> will be shared with the wider community, such as parents/carers</w:t>
      </w:r>
      <w:r w:rsidR="008953F6" w:rsidRPr="00FA77A4">
        <w:rPr>
          <w:rFonts w:eastAsia="Times New Roman" w:cs="Arial"/>
          <w:lang w:val="en-GB" w:eastAsia="en-GB"/>
        </w:rPr>
        <w:t xml:space="preserve">. </w:t>
      </w:r>
      <w:r w:rsidRPr="00FA77A4">
        <w:rPr>
          <w:rFonts w:eastAsia="Times New Roman" w:cs="Arial"/>
          <w:lang w:val="en-GB" w:eastAsia="en-GB"/>
        </w:rPr>
        <w:t xml:space="preserve">Rewards are never taken away from a </w:t>
      </w:r>
      <w:r w:rsidR="004978AA" w:rsidRPr="00FA77A4">
        <w:rPr>
          <w:rFonts w:eastAsia="Times New Roman" w:cs="Arial"/>
          <w:lang w:val="en-GB" w:eastAsia="en-GB"/>
        </w:rPr>
        <w:t xml:space="preserve">pupil </w:t>
      </w:r>
      <w:r w:rsidR="00140FFE" w:rsidRPr="00FA77A4">
        <w:rPr>
          <w:rFonts w:eastAsia="Times New Roman" w:cs="Arial"/>
          <w:lang w:val="en-GB" w:eastAsia="en-GB"/>
        </w:rPr>
        <w:t>once they have been earned for the intention of providing a sanct</w:t>
      </w:r>
      <w:r w:rsidRPr="00FA77A4">
        <w:rPr>
          <w:rFonts w:eastAsia="Times New Roman" w:cs="Arial"/>
          <w:lang w:val="en-GB" w:eastAsia="en-GB"/>
        </w:rPr>
        <w:t>ion.</w:t>
      </w:r>
      <w:r w:rsidR="00140FFE" w:rsidRPr="00FA77A4">
        <w:rPr>
          <w:rFonts w:eastAsia="Times New Roman" w:cs="Arial"/>
          <w:lang w:val="en-GB" w:eastAsia="en-GB"/>
        </w:rPr>
        <w:t xml:space="preserve"> </w:t>
      </w:r>
    </w:p>
    <w:p w14:paraId="628126E5" w14:textId="77777777" w:rsidR="00B335FC" w:rsidRPr="00FA77A4" w:rsidRDefault="00B335FC" w:rsidP="00B30BE5">
      <w:pPr>
        <w:widowControl/>
        <w:autoSpaceDE/>
        <w:autoSpaceDN/>
        <w:ind w:left="284"/>
        <w:contextualSpacing/>
        <w:jc w:val="both"/>
        <w:rPr>
          <w:rFonts w:eastAsia="Times New Roman" w:cs="Arial"/>
          <w:sz w:val="8"/>
          <w:szCs w:val="8"/>
          <w:lang w:val="en-GB" w:eastAsia="en-GB"/>
        </w:rPr>
      </w:pPr>
    </w:p>
    <w:p w14:paraId="3CDBC5F0" w14:textId="09C1CEA5" w:rsidR="002F1599" w:rsidRPr="00FA77A4" w:rsidRDefault="00140FFE" w:rsidP="00B30BE5">
      <w:pPr>
        <w:widowControl/>
        <w:numPr>
          <w:ilvl w:val="0"/>
          <w:numId w:val="4"/>
        </w:numPr>
        <w:autoSpaceDE/>
        <w:autoSpaceDN/>
        <w:ind w:left="284" w:hanging="284"/>
        <w:contextualSpacing/>
        <w:jc w:val="both"/>
        <w:rPr>
          <w:rFonts w:eastAsia="Times New Roman" w:cs="Arial"/>
          <w:lang w:val="en-GB" w:eastAsia="en-GB"/>
        </w:rPr>
      </w:pPr>
      <w:r w:rsidRPr="00FA77A4">
        <w:rPr>
          <w:rFonts w:eastAsia="Times New Roman" w:cs="Arial"/>
          <w:b/>
          <w:lang w:val="en-GB" w:eastAsia="en-GB"/>
        </w:rPr>
        <w:t>What we do</w:t>
      </w:r>
      <w:r w:rsidR="00000ECA" w:rsidRPr="00FA77A4">
        <w:rPr>
          <w:rFonts w:eastAsia="Times New Roman" w:cs="Arial"/>
          <w:b/>
          <w:lang w:val="en-GB" w:eastAsia="en-GB"/>
        </w:rPr>
        <w:t xml:space="preserve"> not</w:t>
      </w:r>
      <w:r w:rsidRPr="00FA77A4">
        <w:rPr>
          <w:rFonts w:eastAsia="Times New Roman" w:cs="Arial"/>
          <w:b/>
          <w:lang w:val="en-GB" w:eastAsia="en-GB"/>
        </w:rPr>
        <w:t xml:space="preserve"> support –</w:t>
      </w:r>
      <w:r w:rsidRPr="00FA77A4">
        <w:rPr>
          <w:rFonts w:eastAsia="Times New Roman" w:cs="Arial"/>
          <w:lang w:val="en-GB" w:eastAsia="en-GB"/>
        </w:rPr>
        <w:t xml:space="preserve"> this list is inclusive of, but not exhaustive – </w:t>
      </w:r>
      <w:r w:rsidR="00E74BDD" w:rsidRPr="00FA77A4">
        <w:rPr>
          <w:rFonts w:eastAsia="Times New Roman" w:cs="Arial"/>
          <w:lang w:val="en-GB" w:eastAsia="en-GB"/>
        </w:rPr>
        <w:t>the Group</w:t>
      </w:r>
      <w:r w:rsidRPr="00FA77A4">
        <w:rPr>
          <w:rFonts w:eastAsia="Times New Roman" w:cs="Arial"/>
          <w:lang w:val="en-GB" w:eastAsia="en-GB"/>
        </w:rPr>
        <w:t xml:space="preserve"> do</w:t>
      </w:r>
      <w:r w:rsidR="00E74BDD" w:rsidRPr="00FA77A4">
        <w:rPr>
          <w:rFonts w:eastAsia="Times New Roman" w:cs="Arial"/>
          <w:lang w:val="en-GB" w:eastAsia="en-GB"/>
        </w:rPr>
        <w:t>es</w:t>
      </w:r>
      <w:r w:rsidRPr="00FA77A4">
        <w:rPr>
          <w:rFonts w:eastAsia="Times New Roman" w:cs="Arial"/>
          <w:lang w:val="en-GB" w:eastAsia="en-GB"/>
        </w:rPr>
        <w:t xml:space="preserve"> not support talking about children in front of them or others, shouting at one another, swearing, and disrespectful language</w:t>
      </w:r>
      <w:r w:rsidR="0018525F" w:rsidRPr="00FA77A4">
        <w:rPr>
          <w:rFonts w:eastAsia="Times New Roman" w:cs="Arial"/>
          <w:lang w:val="en-GB" w:eastAsia="en-GB"/>
        </w:rPr>
        <w:t>.</w:t>
      </w:r>
    </w:p>
    <w:p w14:paraId="3F279E82" w14:textId="77777777" w:rsidR="00DA3D14" w:rsidRPr="00DA3D14" w:rsidRDefault="00DA3D14" w:rsidP="008833BF">
      <w:pPr>
        <w:keepNext/>
        <w:widowControl/>
        <w:tabs>
          <w:tab w:val="left" w:pos="709"/>
        </w:tabs>
        <w:autoSpaceDE/>
        <w:autoSpaceDN/>
        <w:jc w:val="both"/>
        <w:outlineLvl w:val="0"/>
        <w:rPr>
          <w:rStyle w:val="Heading1Char"/>
          <w:sz w:val="8"/>
          <w:szCs w:val="8"/>
        </w:rPr>
      </w:pPr>
    </w:p>
    <w:p w14:paraId="409D4365" w14:textId="5DFFF35A" w:rsidR="00BA6FEF" w:rsidRPr="007178CB" w:rsidRDefault="008833BF" w:rsidP="008833BF">
      <w:pPr>
        <w:keepNext/>
        <w:widowControl/>
        <w:tabs>
          <w:tab w:val="left" w:pos="709"/>
        </w:tabs>
        <w:autoSpaceDE/>
        <w:autoSpaceDN/>
        <w:jc w:val="both"/>
        <w:outlineLvl w:val="0"/>
        <w:rPr>
          <w:rFonts w:eastAsia="Times New Roman" w:cs="Arial"/>
          <w:b/>
          <w:bCs/>
          <w:kern w:val="32"/>
          <w:lang w:val="en-GB" w:eastAsia="en-GB"/>
        </w:rPr>
      </w:pPr>
      <w:bookmarkStart w:id="8" w:name="_Toc137473926"/>
      <w:r w:rsidRPr="0009080A">
        <w:rPr>
          <w:rStyle w:val="Heading1Char"/>
        </w:rPr>
        <w:t>8.0</w:t>
      </w:r>
      <w:r w:rsidR="00C67DBA" w:rsidRPr="0009080A">
        <w:rPr>
          <w:rStyle w:val="Heading1Char"/>
        </w:rPr>
        <w:tab/>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5383E41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5941F6"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8953F6" w:rsidRPr="00D84D08">
        <w:rPr>
          <w:rFonts w:eastAsia="Times New Roman" w:cs="Arial"/>
          <w:lang w:val="en-GB" w:eastAsia="en-GB"/>
        </w:rPr>
        <w:t>.</w:t>
      </w:r>
      <w:r w:rsidR="008953F6" w:rsidRPr="00140FFE">
        <w:rPr>
          <w:rFonts w:eastAsia="Times New Roman" w:cs="Arial"/>
          <w:lang w:val="en-GB" w:eastAsia="en-GB"/>
        </w:rPr>
        <w:t xml:space="preserve"> </w:t>
      </w:r>
      <w:r w:rsidR="00140FFE" w:rsidRPr="00140FFE">
        <w:rPr>
          <w:rFonts w:eastAsia="Times New Roman" w:cs="Arial"/>
          <w:lang w:val="en-GB" w:eastAsia="en-GB"/>
        </w:rPr>
        <w:t>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w:t>
      </w:r>
      <w:r w:rsidR="008953F6"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77777777" w:rsidR="00C67DBA" w:rsidRDefault="003E76E3"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9.0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1FF99AC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8953F6"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8953F6" w:rsidRPr="00140FFE">
        <w:rPr>
          <w:rFonts w:eastAsia="Times New Roman" w:cs="Arial"/>
          <w:lang w:val="en-GB" w:eastAsia="en-GB"/>
        </w:rPr>
        <w:t xml:space="preserve">.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4B4D2219" w:rsidR="00863FCE" w:rsidRPr="00FA77A4" w:rsidRDefault="00140FFE" w:rsidP="00240115">
      <w:pPr>
        <w:widowControl/>
        <w:autoSpaceDE/>
        <w:autoSpaceDN/>
        <w:jc w:val="both"/>
        <w:rPr>
          <w:rFonts w:eastAsia="Times New Roman" w:cs="Arial"/>
          <w:lang w:val="en-GB" w:eastAsia="en-GB"/>
        </w:rPr>
      </w:pPr>
      <w:r w:rsidRPr="00FA77A4">
        <w:rPr>
          <w:rFonts w:eastAsia="Times New Roman" w:cs="Arial"/>
          <w:lang w:val="en-GB" w:eastAsia="en-GB"/>
        </w:rPr>
        <w:t xml:space="preserve">The </w:t>
      </w:r>
      <w:proofErr w:type="gramStart"/>
      <w:r w:rsidRPr="00FA77A4">
        <w:rPr>
          <w:rFonts w:eastAsia="Times New Roman" w:cs="Arial"/>
          <w:lang w:val="en-GB" w:eastAsia="en-GB"/>
        </w:rPr>
        <w:t>first priority</w:t>
      </w:r>
      <w:proofErr w:type="gramEnd"/>
      <w:r w:rsidRPr="00FA77A4">
        <w:rPr>
          <w:rFonts w:eastAsia="Times New Roman" w:cs="Arial"/>
          <w:lang w:val="en-GB" w:eastAsia="en-GB"/>
        </w:rPr>
        <w:t xml:space="preserve"> will be to establish the physica</w:t>
      </w:r>
      <w:r w:rsidR="0018525F" w:rsidRPr="00FA77A4">
        <w:rPr>
          <w:rFonts w:eastAsia="Times New Roman" w:cs="Arial"/>
          <w:lang w:val="en-GB" w:eastAsia="en-GB"/>
        </w:rPr>
        <w:t xml:space="preserve">l and emotional safety of </w:t>
      </w:r>
      <w:r w:rsidR="00770F13" w:rsidRPr="00FA77A4">
        <w:rPr>
          <w:rFonts w:eastAsia="Times New Roman" w:cs="Arial"/>
          <w:lang w:val="en-GB" w:eastAsia="en-GB"/>
        </w:rPr>
        <w:t xml:space="preserve">pupils </w:t>
      </w:r>
      <w:r w:rsidRPr="00FA77A4">
        <w:rPr>
          <w:rFonts w:eastAsia="Times New Roman" w:cs="Arial"/>
          <w:lang w:val="en-GB" w:eastAsia="en-GB"/>
        </w:rPr>
        <w:t>and staff and to restore a calm environment</w:t>
      </w:r>
      <w:r w:rsidR="008953F6" w:rsidRPr="00FA77A4">
        <w:rPr>
          <w:rFonts w:eastAsia="Times New Roman" w:cs="Arial"/>
          <w:lang w:val="en-GB" w:eastAsia="en-GB"/>
        </w:rPr>
        <w:t xml:space="preserve">. </w:t>
      </w:r>
      <w:r w:rsidRPr="00FA77A4">
        <w:rPr>
          <w:rFonts w:eastAsia="Times New Roman" w:cs="Arial"/>
          <w:lang w:val="en-GB" w:eastAsia="en-GB"/>
        </w:rPr>
        <w:t>Keeping pupils safe is a</w:t>
      </w:r>
      <w:r w:rsidR="004F7604" w:rsidRPr="00FA77A4">
        <w:rPr>
          <w:rFonts w:eastAsia="Times New Roman" w:cs="Arial"/>
          <w:lang w:val="en-GB" w:eastAsia="en-GB"/>
        </w:rPr>
        <w:t>lways the highest priority for</w:t>
      </w:r>
      <w:r w:rsidRPr="00FA77A4">
        <w:rPr>
          <w:rFonts w:eastAsia="Times New Roman" w:cs="Arial"/>
          <w:lang w:val="en-GB" w:eastAsia="en-GB"/>
        </w:rPr>
        <w:t xml:space="preserve"> all staff</w:t>
      </w:r>
      <w:r w:rsidR="008953F6" w:rsidRPr="00FA77A4">
        <w:rPr>
          <w:rFonts w:eastAsia="Times New Roman" w:cs="Arial"/>
          <w:lang w:val="en-GB" w:eastAsia="en-GB"/>
        </w:rPr>
        <w:t xml:space="preserve">. </w:t>
      </w:r>
    </w:p>
    <w:p w14:paraId="3B1321C2" w14:textId="77777777" w:rsidR="00863FCE" w:rsidRPr="00FA77A4" w:rsidRDefault="00863FCE" w:rsidP="00240115">
      <w:pPr>
        <w:widowControl/>
        <w:autoSpaceDE/>
        <w:autoSpaceDN/>
        <w:jc w:val="both"/>
        <w:rPr>
          <w:rFonts w:eastAsia="Times New Roman" w:cs="Arial"/>
          <w:sz w:val="16"/>
          <w:szCs w:val="16"/>
          <w:lang w:val="en-GB" w:eastAsia="en-GB"/>
        </w:rPr>
      </w:pPr>
    </w:p>
    <w:p w14:paraId="6802E485" w14:textId="55DE8000" w:rsidR="00863FCE" w:rsidRPr="00FA77A4" w:rsidRDefault="00140FFE" w:rsidP="00240115">
      <w:pPr>
        <w:widowControl/>
        <w:autoSpaceDE/>
        <w:autoSpaceDN/>
        <w:jc w:val="both"/>
        <w:rPr>
          <w:rFonts w:eastAsia="Times New Roman" w:cs="Arial"/>
          <w:lang w:val="en-GB" w:eastAsia="en-GB"/>
        </w:rPr>
      </w:pPr>
      <w:r w:rsidRPr="00FA77A4">
        <w:rPr>
          <w:rFonts w:eastAsia="Times New Roman" w:cs="Arial"/>
          <w:lang w:val="en-GB" w:eastAsia="en-GB"/>
        </w:rPr>
        <w:t>We will also consider whether the behaviour gives cause to suspect that a pupil is suffering, or is likely to suffer, harm</w:t>
      </w:r>
      <w:r w:rsidR="008953F6" w:rsidRPr="00FA77A4">
        <w:rPr>
          <w:rFonts w:eastAsia="Times New Roman" w:cs="Arial"/>
          <w:lang w:val="en-GB" w:eastAsia="en-GB"/>
        </w:rPr>
        <w:t xml:space="preserve">. </w:t>
      </w:r>
      <w:r w:rsidR="00600F2F" w:rsidRPr="00FA77A4">
        <w:rPr>
          <w:rFonts w:eastAsia="Times New Roman" w:cs="Arial"/>
          <w:lang w:val="en-GB" w:eastAsia="en-GB"/>
        </w:rPr>
        <w:t xml:space="preserve">Staff must be </w:t>
      </w:r>
      <w:r w:rsidR="00FF51C3" w:rsidRPr="00FA77A4">
        <w:rPr>
          <w:rFonts w:eastAsia="Times New Roman" w:cs="Arial"/>
          <w:lang w:val="en-GB" w:eastAsia="en-GB"/>
        </w:rPr>
        <w:t>familiar</w:t>
      </w:r>
      <w:r w:rsidR="00600F2F" w:rsidRPr="00FA77A4">
        <w:rPr>
          <w:rFonts w:eastAsia="Times New Roman" w:cs="Arial"/>
          <w:lang w:val="en-GB" w:eastAsia="en-GB"/>
        </w:rPr>
        <w:t xml:space="preserve"> with</w:t>
      </w:r>
      <w:r w:rsidR="00FF51C3" w:rsidRPr="00FA77A4">
        <w:rPr>
          <w:rFonts w:eastAsia="Times New Roman" w:cs="Arial"/>
          <w:lang w:val="en-GB" w:eastAsia="en-GB"/>
        </w:rPr>
        <w:t xml:space="preserve">, and </w:t>
      </w:r>
      <w:r w:rsidRPr="00FA77A4">
        <w:rPr>
          <w:rFonts w:eastAsia="Times New Roman" w:cs="Arial"/>
          <w:lang w:val="en-GB" w:eastAsia="en-GB"/>
        </w:rPr>
        <w:t>follow</w:t>
      </w:r>
      <w:r w:rsidR="00FF51C3" w:rsidRPr="00FA77A4">
        <w:rPr>
          <w:rFonts w:eastAsia="Times New Roman" w:cs="Arial"/>
          <w:lang w:val="en-GB" w:eastAsia="en-GB"/>
        </w:rPr>
        <w:t>,</w:t>
      </w:r>
      <w:r w:rsidRPr="00FA77A4">
        <w:rPr>
          <w:rFonts w:eastAsia="Times New Roman" w:cs="Arial"/>
          <w:lang w:val="en-GB" w:eastAsia="en-GB"/>
        </w:rPr>
        <w:t xml:space="preserve"> the </w:t>
      </w:r>
      <w:r w:rsidR="00C67050" w:rsidRPr="00FA77A4">
        <w:rPr>
          <w:rFonts w:eastAsia="Times New Roman" w:cs="Arial"/>
          <w:lang w:val="en-GB" w:eastAsia="en-GB"/>
        </w:rPr>
        <w:t>S</w:t>
      </w:r>
      <w:r w:rsidRPr="00FA77A4">
        <w:rPr>
          <w:rFonts w:eastAsia="Times New Roman" w:cs="Arial"/>
          <w:lang w:val="en-GB" w:eastAsia="en-GB"/>
        </w:rPr>
        <w:t>chool’s Safeguarding Policy.</w:t>
      </w:r>
      <w:r w:rsidR="00FF51C3" w:rsidRPr="00FA77A4">
        <w:rPr>
          <w:rFonts w:eastAsia="Times New Roman" w:cs="Arial"/>
          <w:lang w:val="en-GB" w:eastAsia="en-GB"/>
        </w:rPr>
        <w:t xml:space="preserve"> All concerns</w:t>
      </w:r>
      <w:r w:rsidR="002B5799" w:rsidRPr="00FA77A4">
        <w:rPr>
          <w:rFonts w:eastAsia="Times New Roman" w:cs="Arial"/>
          <w:lang w:val="en-GB" w:eastAsia="en-GB"/>
        </w:rPr>
        <w:t>, no matter how small,</w:t>
      </w:r>
      <w:r w:rsidR="008023E7" w:rsidRPr="00FA77A4">
        <w:rPr>
          <w:rFonts w:eastAsia="Times New Roman" w:cs="Arial"/>
          <w:lang w:val="en-GB" w:eastAsia="en-GB"/>
        </w:rPr>
        <w:t xml:space="preserve"> that a child is being harmed or is at risk of harm</w:t>
      </w:r>
      <w:r w:rsidR="00AD5C29" w:rsidRPr="00FA77A4">
        <w:rPr>
          <w:rFonts w:eastAsia="Times New Roman" w:cs="Arial"/>
          <w:lang w:val="en-GB" w:eastAsia="en-GB"/>
        </w:rPr>
        <w:t xml:space="preserve"> must be reported to the </w:t>
      </w:r>
      <w:r w:rsidR="00885ACA" w:rsidRPr="00FA77A4">
        <w:rPr>
          <w:rFonts w:eastAsia="Times New Roman" w:cs="Arial"/>
          <w:lang w:val="en-GB" w:eastAsia="en-GB"/>
        </w:rPr>
        <w:t>S</w:t>
      </w:r>
      <w:r w:rsidR="00AD5C29" w:rsidRPr="00FA77A4">
        <w:rPr>
          <w:rFonts w:eastAsia="Times New Roman" w:cs="Arial"/>
          <w:lang w:val="en-GB" w:eastAsia="en-GB"/>
        </w:rPr>
        <w:t>chool’s Designated Safeguarding Lead (DSL) or Deputy.</w:t>
      </w:r>
    </w:p>
    <w:p w14:paraId="5205A260" w14:textId="77777777" w:rsidR="00863FCE" w:rsidRPr="00FA77A4" w:rsidRDefault="00863FCE" w:rsidP="00240115">
      <w:pPr>
        <w:widowControl/>
        <w:autoSpaceDE/>
        <w:autoSpaceDN/>
        <w:jc w:val="both"/>
        <w:rPr>
          <w:rFonts w:eastAsia="Times New Roman" w:cs="Arial"/>
          <w:sz w:val="16"/>
          <w:szCs w:val="16"/>
          <w:lang w:val="en-GB" w:eastAsia="en-GB"/>
        </w:rPr>
      </w:pPr>
    </w:p>
    <w:p w14:paraId="3D331178" w14:textId="09EF5FDF" w:rsidR="00140FFE" w:rsidRPr="00FA77A4" w:rsidRDefault="00140FFE" w:rsidP="00B11681">
      <w:pPr>
        <w:widowControl/>
        <w:autoSpaceDE/>
        <w:autoSpaceDN/>
        <w:jc w:val="both"/>
        <w:rPr>
          <w:rFonts w:eastAsia="Times New Roman" w:cs="Arial"/>
          <w:lang w:val="en-GB" w:eastAsia="en-GB"/>
        </w:rPr>
      </w:pPr>
      <w:r w:rsidRPr="00FA77A4">
        <w:rPr>
          <w:rFonts w:eastAsia="Times New Roman" w:cs="Arial"/>
          <w:lang w:val="en-GB" w:eastAsia="en-GB"/>
        </w:rPr>
        <w:t xml:space="preserve">The </w:t>
      </w:r>
      <w:proofErr w:type="gramStart"/>
      <w:r w:rsidR="00922703" w:rsidRPr="00FA77A4">
        <w:rPr>
          <w:rFonts w:eastAsia="Times New Roman" w:cs="Arial"/>
          <w:lang w:val="en-GB" w:eastAsia="en-GB"/>
        </w:rPr>
        <w:t>S</w:t>
      </w:r>
      <w:r w:rsidR="007966C2" w:rsidRPr="00FA77A4">
        <w:rPr>
          <w:rFonts w:eastAsia="Times New Roman" w:cs="Arial"/>
          <w:lang w:val="en-GB" w:eastAsia="en-GB"/>
        </w:rPr>
        <w:t>chool</w:t>
      </w:r>
      <w:proofErr w:type="gramEnd"/>
      <w:r w:rsidR="007966C2" w:rsidRPr="00FA77A4">
        <w:rPr>
          <w:rFonts w:eastAsia="Times New Roman" w:cs="Arial"/>
          <w:lang w:val="en-GB" w:eastAsia="en-GB"/>
        </w:rPr>
        <w:t xml:space="preserve"> has the responsibility</w:t>
      </w:r>
      <w:r w:rsidRPr="00FA77A4">
        <w:rPr>
          <w:rFonts w:eastAsia="Times New Roman" w:cs="Arial"/>
          <w:lang w:val="en-GB" w:eastAsia="en-GB"/>
        </w:rPr>
        <w:t xml:space="preserve"> to respond to pupil’s behaviour outside of the</w:t>
      </w:r>
      <w:r w:rsidR="00C67050" w:rsidRPr="00FA77A4">
        <w:rPr>
          <w:rFonts w:eastAsia="Times New Roman" w:cs="Arial"/>
          <w:lang w:val="en-GB" w:eastAsia="en-GB"/>
        </w:rPr>
        <w:t xml:space="preserve"> </w:t>
      </w:r>
      <w:r w:rsidR="00885ACA" w:rsidRPr="00FA77A4">
        <w:rPr>
          <w:rFonts w:eastAsia="Times New Roman" w:cs="Arial"/>
          <w:lang w:val="en-GB" w:eastAsia="en-GB"/>
        </w:rPr>
        <w:t>S</w:t>
      </w:r>
      <w:r w:rsidRPr="00FA77A4">
        <w:rPr>
          <w:rFonts w:eastAsia="Times New Roman" w:cs="Arial"/>
          <w:lang w:val="en-GB" w:eastAsia="en-GB"/>
        </w:rPr>
        <w:t>chool premises (including online) to such an extent as is reasonable</w:t>
      </w:r>
      <w:r w:rsidR="008953F6" w:rsidRPr="00FA77A4">
        <w:rPr>
          <w:rFonts w:eastAsia="Times New Roman" w:cs="Arial"/>
          <w:lang w:val="en-GB" w:eastAsia="en-GB"/>
        </w:rPr>
        <w:t xml:space="preserve">. </w:t>
      </w:r>
    </w:p>
    <w:p w14:paraId="6B320534" w14:textId="77777777" w:rsidR="00B11681" w:rsidRPr="00FA77A4" w:rsidRDefault="00B11681" w:rsidP="00B11681">
      <w:pPr>
        <w:widowControl/>
        <w:autoSpaceDE/>
        <w:autoSpaceDN/>
        <w:jc w:val="both"/>
        <w:rPr>
          <w:rFonts w:eastAsia="Times New Roman" w:cs="Arial"/>
          <w:sz w:val="16"/>
          <w:szCs w:val="16"/>
          <w:lang w:val="en-GB" w:eastAsia="en-GB"/>
        </w:rPr>
      </w:pPr>
    </w:p>
    <w:p w14:paraId="78FE8935" w14:textId="3C37D543" w:rsidR="00140FFE" w:rsidRPr="00FA77A4" w:rsidRDefault="00140FFE" w:rsidP="00B11681">
      <w:pPr>
        <w:widowControl/>
        <w:autoSpaceDE/>
        <w:autoSpaceDN/>
        <w:jc w:val="both"/>
        <w:rPr>
          <w:rFonts w:eastAsia="Times New Roman" w:cs="Arial"/>
          <w:lang w:val="en-GB" w:eastAsia="en-GB"/>
        </w:rPr>
      </w:pPr>
      <w:r w:rsidRPr="00FA77A4">
        <w:rPr>
          <w:rFonts w:eastAsia="Times New Roman" w:cs="Arial"/>
          <w:lang w:val="en-GB" w:eastAsia="en-GB"/>
        </w:rPr>
        <w:t xml:space="preserve">The </w:t>
      </w:r>
      <w:proofErr w:type="gramStart"/>
      <w:r w:rsidR="00885ACA" w:rsidRPr="00FA77A4">
        <w:rPr>
          <w:rFonts w:eastAsia="Times New Roman" w:cs="Arial"/>
          <w:lang w:val="en-GB" w:eastAsia="en-GB"/>
        </w:rPr>
        <w:t>S</w:t>
      </w:r>
      <w:r w:rsidRPr="00FA77A4">
        <w:rPr>
          <w:rFonts w:eastAsia="Times New Roman" w:cs="Arial"/>
          <w:lang w:val="en-GB" w:eastAsia="en-GB"/>
        </w:rPr>
        <w:t>chool</w:t>
      </w:r>
      <w:proofErr w:type="gramEnd"/>
      <w:r w:rsidRPr="00FA77A4">
        <w:rPr>
          <w:rFonts w:eastAsia="Times New Roman" w:cs="Arial"/>
          <w:lang w:val="en-GB" w:eastAsia="en-GB"/>
        </w:rPr>
        <w:t xml:space="preserve"> adopts a range of initial intervention strategies to help pupils support their emotional regulation and behaviour</w:t>
      </w:r>
      <w:r w:rsidR="008953F6" w:rsidRPr="00FA77A4">
        <w:rPr>
          <w:rFonts w:eastAsia="Times New Roman" w:cs="Arial"/>
          <w:lang w:val="en-GB" w:eastAsia="en-GB"/>
        </w:rPr>
        <w:t xml:space="preserve">. </w:t>
      </w:r>
    </w:p>
    <w:p w14:paraId="57E2B70E" w14:textId="77777777" w:rsidR="00B11681" w:rsidRPr="00FA77A4" w:rsidRDefault="00B11681" w:rsidP="00B11681">
      <w:pPr>
        <w:widowControl/>
        <w:autoSpaceDE/>
        <w:autoSpaceDN/>
        <w:jc w:val="both"/>
        <w:rPr>
          <w:rFonts w:eastAsia="Times New Roman" w:cs="Arial"/>
          <w:sz w:val="8"/>
          <w:szCs w:val="8"/>
          <w:lang w:val="en-GB" w:eastAsia="en-GB"/>
        </w:rPr>
      </w:pPr>
    </w:p>
    <w:p w14:paraId="2F957738" w14:textId="77777777" w:rsidR="00605DA3" w:rsidRPr="00FA77A4" w:rsidRDefault="00605DA3" w:rsidP="00B11681">
      <w:pPr>
        <w:widowControl/>
        <w:autoSpaceDE/>
        <w:autoSpaceDN/>
        <w:jc w:val="both"/>
        <w:rPr>
          <w:rFonts w:eastAsia="Times New Roman" w:cs="Arial"/>
          <w:sz w:val="8"/>
          <w:szCs w:val="8"/>
          <w:lang w:val="en-GB" w:eastAsia="en-GB"/>
        </w:rPr>
      </w:pPr>
    </w:p>
    <w:p w14:paraId="140B5EBC" w14:textId="77777777" w:rsidR="00DD67D1" w:rsidRPr="00FA77A4"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sidRPr="00FA77A4">
        <w:rPr>
          <w:rFonts w:eastAsia="Times New Roman" w:cs="Arial"/>
          <w:b/>
          <w:bCs/>
          <w:kern w:val="32"/>
          <w:lang w:val="en-GB" w:eastAsia="en-GB"/>
        </w:rPr>
        <w:t>10.0</w:t>
      </w:r>
      <w:r w:rsidR="00DD67D1" w:rsidRPr="00FA77A4">
        <w:rPr>
          <w:rFonts w:eastAsia="Times New Roman" w:cs="Arial"/>
          <w:b/>
          <w:bCs/>
          <w:kern w:val="32"/>
          <w:lang w:val="en-GB" w:eastAsia="en-GB"/>
        </w:rPr>
        <w:tab/>
        <w:t>NATURAL AND LOGICAL CONSEQUENCES</w:t>
      </w:r>
      <w:bookmarkEnd w:id="10"/>
    </w:p>
    <w:p w14:paraId="133E1F67" w14:textId="77777777" w:rsidR="00BF65E8" w:rsidRPr="00FA77A4"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344855AA" w:rsidR="007966C2" w:rsidRPr="00FA77A4" w:rsidRDefault="00367DD1" w:rsidP="00BF65E8">
      <w:pPr>
        <w:widowControl/>
        <w:autoSpaceDE/>
        <w:autoSpaceDN/>
        <w:jc w:val="both"/>
        <w:rPr>
          <w:rFonts w:eastAsia="Times New Roman" w:cs="Arial"/>
          <w:color w:val="7030A0"/>
          <w:lang w:val="en-GB" w:eastAsia="en-GB"/>
        </w:rPr>
      </w:pPr>
      <w:r w:rsidRPr="00FA77A4">
        <w:rPr>
          <w:rFonts w:eastAsia="Times New Roman" w:cs="Arial"/>
          <w:lang w:val="en-GB" w:eastAsia="en-GB"/>
        </w:rPr>
        <w:t xml:space="preserve">A non-punitive and no sanctions-based approach </w:t>
      </w:r>
      <w:r w:rsidR="00F27500" w:rsidRPr="00FA77A4">
        <w:rPr>
          <w:rFonts w:eastAsia="Times New Roman" w:cs="Arial"/>
          <w:lang w:val="en-GB" w:eastAsia="en-GB"/>
        </w:rPr>
        <w:t>is embraced at OFG</w:t>
      </w:r>
      <w:r w:rsidR="008953F6" w:rsidRPr="00FA77A4">
        <w:rPr>
          <w:rFonts w:eastAsia="Times New Roman" w:cs="Arial"/>
          <w:lang w:val="en-GB" w:eastAsia="en-GB"/>
        </w:rPr>
        <w:t xml:space="preserve">. </w:t>
      </w:r>
      <w:r w:rsidRPr="00FA77A4">
        <w:rPr>
          <w:rFonts w:eastAsia="Times New Roman" w:cs="Arial"/>
          <w:lang w:val="en-GB" w:eastAsia="en-GB"/>
        </w:rPr>
        <w:t>P</w:t>
      </w:r>
      <w:r w:rsidR="00140FFE" w:rsidRPr="00FA77A4">
        <w:rPr>
          <w:rFonts w:eastAsia="Times New Roman" w:cs="Arial"/>
          <w:lang w:val="en-GB" w:eastAsia="en-GB"/>
        </w:rPr>
        <w:t xml:space="preserve">ositive reinforcement combined with natural and logical consequences support </w:t>
      </w:r>
      <w:r w:rsidR="0023422B" w:rsidRPr="00FA77A4">
        <w:rPr>
          <w:rFonts w:eastAsia="Times New Roman" w:cs="Arial"/>
          <w:lang w:val="en-GB" w:eastAsia="en-GB"/>
        </w:rPr>
        <w:t xml:space="preserve">a positive and </w:t>
      </w:r>
      <w:r w:rsidR="00140FFE" w:rsidRPr="00FA77A4">
        <w:rPr>
          <w:rFonts w:eastAsia="Times New Roman" w:cs="Arial"/>
          <w:lang w:val="en-GB" w:eastAsia="en-GB"/>
        </w:rPr>
        <w:t>whole school culture</w:t>
      </w:r>
      <w:r w:rsidR="008953F6" w:rsidRPr="00FA77A4">
        <w:rPr>
          <w:rFonts w:eastAsia="Times New Roman" w:cs="Arial"/>
          <w:color w:val="7030A0"/>
          <w:lang w:val="en-GB" w:eastAsia="en-GB"/>
        </w:rPr>
        <w:t xml:space="preserve">. </w:t>
      </w:r>
    </w:p>
    <w:p w14:paraId="3A95B9F1" w14:textId="77777777" w:rsidR="007966C2" w:rsidRPr="00FA77A4" w:rsidRDefault="007966C2" w:rsidP="00BF65E8">
      <w:pPr>
        <w:widowControl/>
        <w:autoSpaceDE/>
        <w:autoSpaceDN/>
        <w:jc w:val="both"/>
        <w:rPr>
          <w:rFonts w:eastAsia="Times New Roman" w:cs="Arial"/>
          <w:color w:val="7030A0"/>
          <w:sz w:val="16"/>
          <w:szCs w:val="16"/>
          <w:lang w:val="en-GB" w:eastAsia="en-GB"/>
        </w:rPr>
      </w:pPr>
    </w:p>
    <w:p w14:paraId="1D0B2DD1" w14:textId="072FC048" w:rsidR="007966C2" w:rsidRPr="00FA77A4" w:rsidRDefault="007966C2" w:rsidP="00BF65E8">
      <w:pPr>
        <w:widowControl/>
        <w:autoSpaceDE/>
        <w:autoSpaceDN/>
        <w:jc w:val="both"/>
        <w:rPr>
          <w:rFonts w:eastAsia="Times New Roman" w:cs="Arial"/>
          <w:lang w:val="en-GB" w:eastAsia="en-GB"/>
        </w:rPr>
      </w:pPr>
      <w:r w:rsidRPr="00FA77A4">
        <w:rPr>
          <w:rFonts w:eastAsia="Times New Roman" w:cs="Arial"/>
          <w:lang w:val="en-GB" w:eastAsia="en-GB"/>
        </w:rPr>
        <w:t>All</w:t>
      </w:r>
      <w:r w:rsidRPr="00FA77A4">
        <w:rPr>
          <w:rFonts w:eastAsia="Times New Roman" w:cs="Arial"/>
          <w:color w:val="7030A0"/>
          <w:lang w:val="en-GB" w:eastAsia="en-GB"/>
        </w:rPr>
        <w:t xml:space="preserve"> </w:t>
      </w:r>
      <w:r w:rsidRPr="00FA77A4">
        <w:rPr>
          <w:rFonts w:eastAsia="Times New Roman" w:cs="Arial"/>
          <w:lang w:val="en-GB" w:eastAsia="en-GB"/>
        </w:rPr>
        <w:t>c</w:t>
      </w:r>
      <w:r w:rsidR="00140FFE" w:rsidRPr="00FA77A4">
        <w:rPr>
          <w:rFonts w:eastAsia="Times New Roman" w:cs="Arial"/>
          <w:lang w:val="en-GB" w:eastAsia="en-GB"/>
        </w:rPr>
        <w:t>hildren</w:t>
      </w:r>
      <w:r w:rsidRPr="00FA77A4">
        <w:rPr>
          <w:rFonts w:eastAsia="Times New Roman" w:cs="Arial"/>
          <w:lang w:val="en-GB" w:eastAsia="en-GB"/>
        </w:rPr>
        <w:t xml:space="preserve"> require boundaries and consequences that are fair,</w:t>
      </w:r>
      <w:r w:rsidR="00140FFE" w:rsidRPr="00FA77A4">
        <w:rPr>
          <w:rFonts w:eastAsia="Times New Roman" w:cs="Arial"/>
          <w:lang w:val="en-GB" w:eastAsia="en-GB"/>
        </w:rPr>
        <w:t xml:space="preserve"> predictable</w:t>
      </w:r>
      <w:r w:rsidRPr="00FA77A4">
        <w:rPr>
          <w:rFonts w:eastAsia="Times New Roman" w:cs="Arial"/>
          <w:lang w:val="en-GB" w:eastAsia="en-GB"/>
        </w:rPr>
        <w:t xml:space="preserve"> and understandable</w:t>
      </w:r>
      <w:r w:rsidR="008953F6" w:rsidRPr="00FA77A4">
        <w:rPr>
          <w:rFonts w:eastAsia="Times New Roman" w:cs="Arial"/>
          <w:lang w:val="en-GB" w:eastAsia="en-GB"/>
        </w:rPr>
        <w:t xml:space="preserve">. </w:t>
      </w:r>
      <w:r w:rsidR="00430CCF" w:rsidRPr="00FA77A4">
        <w:rPr>
          <w:rFonts w:eastAsia="Times New Roman" w:cs="Arial"/>
          <w:lang w:val="en-GB" w:eastAsia="en-GB"/>
        </w:rPr>
        <w:t>Children are encouraged to be a part of devising these.</w:t>
      </w:r>
    </w:p>
    <w:p w14:paraId="50E9678B" w14:textId="77777777" w:rsidR="007966C2" w:rsidRPr="00FA77A4" w:rsidRDefault="007966C2" w:rsidP="00BF65E8">
      <w:pPr>
        <w:widowControl/>
        <w:autoSpaceDE/>
        <w:autoSpaceDN/>
        <w:jc w:val="both"/>
        <w:rPr>
          <w:rFonts w:eastAsia="Times New Roman" w:cs="Arial"/>
          <w:sz w:val="16"/>
          <w:szCs w:val="16"/>
          <w:lang w:val="en-GB" w:eastAsia="en-GB"/>
        </w:rPr>
      </w:pPr>
    </w:p>
    <w:p w14:paraId="64711DFA" w14:textId="1772FF41" w:rsidR="00E918F2" w:rsidRPr="00FA77A4" w:rsidRDefault="00140FFE" w:rsidP="00E918F2">
      <w:pPr>
        <w:widowControl/>
        <w:autoSpaceDE/>
        <w:autoSpaceDN/>
        <w:jc w:val="both"/>
        <w:rPr>
          <w:rFonts w:eastAsia="Times New Roman" w:cs="Arial"/>
          <w:lang w:val="en-GB" w:eastAsia="en-GB"/>
        </w:rPr>
      </w:pPr>
      <w:r w:rsidRPr="00FA77A4">
        <w:rPr>
          <w:rFonts w:eastAsia="Times New Roman" w:cs="Arial"/>
          <w:lang w:val="en-GB" w:eastAsia="en-GB"/>
        </w:rPr>
        <w:t xml:space="preserve">Natural Consequences occur without the intervention of an adult. </w:t>
      </w:r>
      <w:r w:rsidR="001008FD" w:rsidRPr="00FA77A4">
        <w:rPr>
          <w:rFonts w:eastAsia="Times New Roman" w:cs="Arial"/>
          <w:lang w:val="en-GB" w:eastAsia="en-GB"/>
        </w:rPr>
        <w:t xml:space="preserve">For example, </w:t>
      </w:r>
      <w:r w:rsidR="007511FB" w:rsidRPr="00FA77A4">
        <w:rPr>
          <w:rFonts w:eastAsia="Times New Roman" w:cs="Arial"/>
          <w:lang w:val="en-GB" w:eastAsia="en-GB"/>
        </w:rPr>
        <w:t xml:space="preserve">a young person might throw a favoured object </w:t>
      </w:r>
      <w:r w:rsidR="00114F02" w:rsidRPr="00FA77A4">
        <w:rPr>
          <w:rFonts w:eastAsia="Times New Roman" w:cs="Arial"/>
          <w:lang w:val="en-GB" w:eastAsia="en-GB"/>
        </w:rPr>
        <w:t xml:space="preserve">when they are feeling angry </w:t>
      </w:r>
      <w:r w:rsidR="007511FB" w:rsidRPr="00FA77A4">
        <w:rPr>
          <w:rFonts w:eastAsia="Times New Roman" w:cs="Arial"/>
          <w:lang w:val="en-GB" w:eastAsia="en-GB"/>
        </w:rPr>
        <w:t xml:space="preserve">which </w:t>
      </w:r>
      <w:r w:rsidR="00114F02" w:rsidRPr="00FA77A4">
        <w:rPr>
          <w:rFonts w:eastAsia="Times New Roman" w:cs="Arial"/>
          <w:lang w:val="en-GB" w:eastAsia="en-GB"/>
        </w:rPr>
        <w:t xml:space="preserve">might </w:t>
      </w:r>
      <w:r w:rsidR="007511FB" w:rsidRPr="00FA77A4">
        <w:rPr>
          <w:rFonts w:eastAsia="Times New Roman" w:cs="Arial"/>
          <w:lang w:val="en-GB" w:eastAsia="en-GB"/>
        </w:rPr>
        <w:t xml:space="preserve">then break and </w:t>
      </w:r>
      <w:r w:rsidR="00301195" w:rsidRPr="00FA77A4">
        <w:rPr>
          <w:rFonts w:eastAsia="Times New Roman" w:cs="Arial"/>
          <w:lang w:val="en-GB" w:eastAsia="en-GB"/>
        </w:rPr>
        <w:t xml:space="preserve">therefore </w:t>
      </w:r>
      <w:r w:rsidR="007511FB" w:rsidRPr="00FA77A4">
        <w:rPr>
          <w:rFonts w:eastAsia="Times New Roman" w:cs="Arial"/>
          <w:lang w:val="en-GB" w:eastAsia="en-GB"/>
        </w:rPr>
        <w:t>cannot be used</w:t>
      </w:r>
      <w:r w:rsidR="008953F6" w:rsidRPr="00FA77A4">
        <w:rPr>
          <w:rFonts w:eastAsia="Times New Roman" w:cs="Arial"/>
          <w:lang w:val="en-GB" w:eastAsia="en-GB"/>
        </w:rPr>
        <w:t xml:space="preserve">. </w:t>
      </w:r>
      <w:r w:rsidR="00000ECA" w:rsidRPr="00FA77A4">
        <w:rPr>
          <w:rFonts w:eastAsia="Times New Roman" w:cs="Arial"/>
          <w:lang w:val="en-GB" w:eastAsia="en-GB"/>
        </w:rPr>
        <w:t>Shame is also considered a natural consequence, and young people will require support with this.</w:t>
      </w:r>
      <w:r w:rsidR="007511FB" w:rsidRPr="00FA77A4">
        <w:rPr>
          <w:rFonts w:eastAsia="Times New Roman" w:cs="Arial"/>
          <w:lang w:val="en-GB" w:eastAsia="en-GB"/>
        </w:rPr>
        <w:t xml:space="preserve"> </w:t>
      </w:r>
    </w:p>
    <w:p w14:paraId="5FCA5718" w14:textId="77777777" w:rsidR="00E918F2" w:rsidRPr="00FA77A4" w:rsidRDefault="00E918F2" w:rsidP="00E918F2">
      <w:pPr>
        <w:widowControl/>
        <w:autoSpaceDE/>
        <w:autoSpaceDN/>
        <w:jc w:val="both"/>
        <w:rPr>
          <w:rFonts w:eastAsia="Times New Roman" w:cs="Arial"/>
          <w:sz w:val="16"/>
          <w:szCs w:val="16"/>
          <w:lang w:val="en-GB" w:eastAsia="en-GB"/>
        </w:rPr>
      </w:pPr>
    </w:p>
    <w:p w14:paraId="71BFC459" w14:textId="7EA7ED66" w:rsidR="00B279F3" w:rsidRPr="00FA77A4" w:rsidRDefault="00140FFE" w:rsidP="00E918F2">
      <w:pPr>
        <w:widowControl/>
        <w:autoSpaceDE/>
        <w:autoSpaceDN/>
        <w:jc w:val="both"/>
        <w:rPr>
          <w:rFonts w:eastAsia="Times New Roman" w:cs="Arial"/>
          <w:lang w:val="en-GB" w:eastAsia="en-GB"/>
        </w:rPr>
      </w:pPr>
      <w:r w:rsidRPr="00FA77A4">
        <w:rPr>
          <w:rFonts w:eastAsia="Times New Roman" w:cs="Arial"/>
          <w:lang w:val="en-GB" w:eastAsia="en-GB"/>
        </w:rPr>
        <w:t>Logical consequences are adult</w:t>
      </w:r>
      <w:r w:rsidR="000E544C" w:rsidRPr="00FA77A4">
        <w:rPr>
          <w:rFonts w:eastAsia="Times New Roman" w:cs="Arial"/>
          <w:lang w:val="en-GB" w:eastAsia="en-GB"/>
        </w:rPr>
        <w:t>-</w:t>
      </w:r>
      <w:r w:rsidR="001008FD" w:rsidRPr="00FA77A4">
        <w:rPr>
          <w:rFonts w:eastAsia="Times New Roman" w:cs="Arial"/>
          <w:lang w:val="en-GB" w:eastAsia="en-GB"/>
        </w:rPr>
        <w:t xml:space="preserve">led and are linked to the event, and when a natural consequence may not occur or may be a safety hazard. For </w:t>
      </w:r>
      <w:proofErr w:type="gramStart"/>
      <w:r w:rsidR="001008FD" w:rsidRPr="00FA77A4">
        <w:rPr>
          <w:rFonts w:eastAsia="Times New Roman" w:cs="Arial"/>
          <w:lang w:val="en-GB" w:eastAsia="en-GB"/>
        </w:rPr>
        <w:t>example,</w:t>
      </w:r>
      <w:r w:rsidR="001008FD" w:rsidRPr="00FA77A4">
        <w:rPr>
          <w:rStyle w:val="Emphasis"/>
        </w:rPr>
        <w:t xml:space="preserve"> </w:t>
      </w:r>
      <w:r w:rsidR="00000ECA" w:rsidRPr="00FA77A4">
        <w:t xml:space="preserve"> if</w:t>
      </w:r>
      <w:proofErr w:type="gramEnd"/>
      <w:r w:rsidR="00301195" w:rsidRPr="00FA77A4">
        <w:t xml:space="preserve"> a young person </w:t>
      </w:r>
      <w:r w:rsidR="000D6F7E" w:rsidRPr="00FA77A4">
        <w:t>removing their</w:t>
      </w:r>
      <w:r w:rsidR="009C0C42" w:rsidRPr="00FA77A4">
        <w:t xml:space="preserve"> seatbelt during a car journey – a logical consequence to ensure safety </w:t>
      </w:r>
      <w:r w:rsidR="000D6F7E" w:rsidRPr="00FA77A4">
        <w:t>may</w:t>
      </w:r>
      <w:r w:rsidR="009C0C42" w:rsidRPr="00FA77A4">
        <w:t xml:space="preserve"> be to avoid car journeys whilst a plan to ensure seatbelts are worn is in place.</w:t>
      </w:r>
    </w:p>
    <w:p w14:paraId="64DC74CE" w14:textId="77777777" w:rsidR="00B279F3" w:rsidRPr="00FA77A4" w:rsidRDefault="00B279F3" w:rsidP="00BF65E8">
      <w:pPr>
        <w:widowControl/>
        <w:autoSpaceDE/>
        <w:autoSpaceDN/>
        <w:jc w:val="both"/>
        <w:rPr>
          <w:rFonts w:eastAsia="Times New Roman" w:cs="Arial"/>
          <w:sz w:val="16"/>
          <w:szCs w:val="16"/>
          <w:lang w:val="en-GB" w:eastAsia="en-GB"/>
        </w:rPr>
      </w:pPr>
    </w:p>
    <w:p w14:paraId="7879E105" w14:textId="5A8A057F" w:rsidR="00B762AE" w:rsidRPr="00FA77A4" w:rsidRDefault="00140FFE" w:rsidP="00BF65E8">
      <w:pPr>
        <w:widowControl/>
        <w:autoSpaceDE/>
        <w:autoSpaceDN/>
        <w:jc w:val="both"/>
        <w:rPr>
          <w:rFonts w:eastAsia="Times New Roman" w:cs="Arial"/>
          <w:lang w:val="en-GB" w:eastAsia="en-GB"/>
        </w:rPr>
      </w:pPr>
      <w:r w:rsidRPr="00FA77A4">
        <w:rPr>
          <w:rFonts w:eastAsia="Times New Roman" w:cs="Arial"/>
          <w:lang w:val="en-GB" w:eastAsia="en-GB"/>
        </w:rPr>
        <w:t>Natural and Logical Consequences will be communicated to the young person in an empathic and collab</w:t>
      </w:r>
      <w:r w:rsidR="00B762AE" w:rsidRPr="00FA77A4">
        <w:rPr>
          <w:rFonts w:eastAsia="Times New Roman" w:cs="Arial"/>
          <w:lang w:val="en-GB" w:eastAsia="en-GB"/>
        </w:rPr>
        <w:t>orative way, never in a shaming</w:t>
      </w:r>
      <w:r w:rsidRPr="00FA77A4">
        <w:rPr>
          <w:rFonts w:eastAsia="Times New Roman" w:cs="Arial"/>
          <w:lang w:val="en-GB" w:eastAsia="en-GB"/>
        </w:rPr>
        <w:t xml:space="preserve"> way</w:t>
      </w:r>
      <w:r w:rsidR="008953F6" w:rsidRPr="00FA77A4">
        <w:rPr>
          <w:rFonts w:eastAsia="Times New Roman" w:cs="Arial"/>
          <w:lang w:val="en-GB" w:eastAsia="en-GB"/>
        </w:rPr>
        <w:t xml:space="preserve">. </w:t>
      </w:r>
    </w:p>
    <w:p w14:paraId="76BA6304" w14:textId="77777777" w:rsidR="00B762AE" w:rsidRPr="00FA77A4" w:rsidRDefault="00B762AE" w:rsidP="00BF65E8">
      <w:pPr>
        <w:widowControl/>
        <w:autoSpaceDE/>
        <w:autoSpaceDN/>
        <w:jc w:val="both"/>
        <w:rPr>
          <w:rFonts w:eastAsia="Times New Roman" w:cs="Arial"/>
          <w:sz w:val="16"/>
          <w:szCs w:val="16"/>
          <w:lang w:val="en-GB" w:eastAsia="en-GB"/>
        </w:rPr>
      </w:pPr>
    </w:p>
    <w:p w14:paraId="3425D8F9" w14:textId="7E1ADEA4" w:rsidR="00000ECA" w:rsidRPr="00FA77A4" w:rsidRDefault="00B762AE" w:rsidP="00BF65E8">
      <w:pPr>
        <w:widowControl/>
        <w:autoSpaceDE/>
        <w:autoSpaceDN/>
        <w:jc w:val="both"/>
        <w:rPr>
          <w:rFonts w:eastAsia="Times New Roman" w:cs="Arial"/>
          <w:lang w:val="en-GB" w:eastAsia="en-GB"/>
        </w:rPr>
      </w:pPr>
      <w:r w:rsidRPr="00FA77A4">
        <w:rPr>
          <w:rFonts w:eastAsia="Times New Roman" w:cs="Arial"/>
          <w:lang w:val="en-GB" w:eastAsia="en-GB"/>
        </w:rPr>
        <w:t xml:space="preserve">Our </w:t>
      </w:r>
      <w:r w:rsidR="005B3D39" w:rsidRPr="00FA77A4">
        <w:rPr>
          <w:rFonts w:eastAsia="Times New Roman" w:cs="Arial"/>
          <w:lang w:val="en-GB" w:eastAsia="en-GB"/>
        </w:rPr>
        <w:t>S</w:t>
      </w:r>
      <w:r w:rsidRPr="00FA77A4">
        <w:rPr>
          <w:rFonts w:eastAsia="Times New Roman" w:cs="Arial"/>
          <w:lang w:val="en-GB" w:eastAsia="en-GB"/>
        </w:rPr>
        <w:t>chool does not use punitive sanctions, for example detention</w:t>
      </w:r>
      <w:r w:rsidR="00260770" w:rsidRPr="00FA77A4">
        <w:rPr>
          <w:rFonts w:eastAsia="Times New Roman" w:cs="Arial"/>
          <w:lang w:val="en-GB" w:eastAsia="en-GB"/>
        </w:rPr>
        <w:t xml:space="preserve">, </w:t>
      </w:r>
      <w:r w:rsidRPr="00FA77A4">
        <w:rPr>
          <w:rFonts w:eastAsia="Times New Roman" w:cs="Arial"/>
          <w:lang w:val="en-GB" w:eastAsia="en-GB"/>
        </w:rPr>
        <w:t>removal of privileges</w:t>
      </w:r>
      <w:r w:rsidR="00260770" w:rsidRPr="00FA77A4">
        <w:rPr>
          <w:rFonts w:eastAsia="Times New Roman" w:cs="Arial"/>
          <w:lang w:val="en-GB" w:eastAsia="en-GB"/>
        </w:rPr>
        <w:t>, continuing with a consequence</w:t>
      </w:r>
      <w:r w:rsidR="00D41137" w:rsidRPr="00FA77A4">
        <w:rPr>
          <w:rFonts w:eastAsia="Times New Roman" w:cs="Arial"/>
          <w:lang w:val="en-GB" w:eastAsia="en-GB"/>
        </w:rPr>
        <w:t xml:space="preserve"> at home</w:t>
      </w:r>
      <w:r w:rsidR="00FC6368" w:rsidRPr="00FA77A4">
        <w:rPr>
          <w:rFonts w:eastAsia="Times New Roman" w:cs="Arial"/>
          <w:lang w:val="en-GB" w:eastAsia="en-GB"/>
        </w:rPr>
        <w:t xml:space="preserve"> after the incident at school</w:t>
      </w:r>
      <w:r w:rsidR="008953F6" w:rsidRPr="00FA77A4">
        <w:rPr>
          <w:rFonts w:eastAsia="Times New Roman" w:cs="Arial"/>
          <w:lang w:val="en-GB" w:eastAsia="en-GB"/>
        </w:rPr>
        <w:t xml:space="preserve">. </w:t>
      </w:r>
      <w:r w:rsidR="00000ECA" w:rsidRPr="00FA77A4">
        <w:rPr>
          <w:rFonts w:eastAsia="Times New Roman" w:cs="Arial"/>
          <w:lang w:val="en-GB" w:eastAsia="en-GB"/>
        </w:rPr>
        <w:t xml:space="preserve">These can promote a sense of shame, are often not linked to the behaviour and therefore do not encourage our </w:t>
      </w:r>
      <w:r w:rsidR="00D80EED" w:rsidRPr="00FA77A4">
        <w:rPr>
          <w:rFonts w:eastAsia="Times New Roman" w:cs="Arial"/>
          <w:lang w:val="en-GB" w:eastAsia="en-GB"/>
        </w:rPr>
        <w:t xml:space="preserve">pupils </w:t>
      </w:r>
      <w:r w:rsidR="00000ECA" w:rsidRPr="00FA77A4">
        <w:rPr>
          <w:rFonts w:eastAsia="Times New Roman" w:cs="Arial"/>
          <w:lang w:val="en-GB" w:eastAsia="en-GB"/>
        </w:rPr>
        <w:t>to learn what to do instead</w:t>
      </w:r>
      <w:r w:rsidR="008953F6" w:rsidRPr="00FA77A4">
        <w:rPr>
          <w:rFonts w:eastAsia="Times New Roman" w:cs="Arial"/>
          <w:lang w:val="en-GB" w:eastAsia="en-GB"/>
        </w:rPr>
        <w:t xml:space="preserve">. </w:t>
      </w:r>
      <w:r w:rsidR="003C2EF4" w:rsidRPr="00FA77A4">
        <w:rPr>
          <w:rFonts w:eastAsia="Times New Roman" w:cs="Arial"/>
          <w:lang w:val="en-GB" w:eastAsia="en-GB"/>
        </w:rPr>
        <w:t>The consequence must always be linked to the behaviour to provide a learning opportunity</w:t>
      </w:r>
      <w:r w:rsidR="005941F6" w:rsidRPr="00FA77A4">
        <w:rPr>
          <w:rFonts w:eastAsia="Times New Roman" w:cs="Arial"/>
          <w:lang w:val="en-GB" w:eastAsia="en-GB"/>
        </w:rPr>
        <w:t xml:space="preserve">. </w:t>
      </w:r>
    </w:p>
    <w:p w14:paraId="22073210" w14:textId="77777777" w:rsidR="00000ECA" w:rsidRPr="00FA77A4" w:rsidRDefault="00000ECA" w:rsidP="00BF65E8">
      <w:pPr>
        <w:widowControl/>
        <w:autoSpaceDE/>
        <w:autoSpaceDN/>
        <w:jc w:val="both"/>
        <w:rPr>
          <w:rFonts w:eastAsia="Times New Roman" w:cs="Arial"/>
          <w:sz w:val="16"/>
          <w:szCs w:val="16"/>
          <w:lang w:val="en-GB" w:eastAsia="en-GB"/>
        </w:rPr>
      </w:pPr>
    </w:p>
    <w:p w14:paraId="6775875D" w14:textId="720EBB96" w:rsidR="00140FFE" w:rsidRDefault="00202FAC" w:rsidP="2FE1AC12">
      <w:pPr>
        <w:widowControl/>
        <w:autoSpaceDE/>
        <w:autoSpaceDN/>
        <w:jc w:val="both"/>
        <w:rPr>
          <w:rFonts w:eastAsia="Times New Roman" w:cs="Arial"/>
          <w:lang w:eastAsia="en-GB"/>
        </w:rPr>
      </w:pPr>
      <w:r w:rsidRPr="2FE1AC12">
        <w:rPr>
          <w:rFonts w:eastAsia="Times New Roman" w:cs="Arial"/>
          <w:lang w:eastAsia="en-GB"/>
        </w:rPr>
        <w:t>Repairing</w:t>
      </w:r>
      <w:r w:rsidR="00000ECA" w:rsidRPr="2FE1AC12">
        <w:rPr>
          <w:rFonts w:eastAsia="Times New Roman" w:cs="Arial"/>
          <w:lang w:eastAsia="en-GB"/>
        </w:rPr>
        <w:t xml:space="preserve"> relationships </w:t>
      </w:r>
      <w:r w:rsidR="003C2EF4" w:rsidRPr="2FE1AC12">
        <w:rPr>
          <w:rFonts w:eastAsia="Times New Roman" w:cs="Arial"/>
          <w:lang w:eastAsia="en-GB"/>
        </w:rPr>
        <w:t xml:space="preserve">(a restorative approach) </w:t>
      </w:r>
      <w:r w:rsidR="00000ECA" w:rsidRPr="2FE1AC12">
        <w:rPr>
          <w:rFonts w:eastAsia="Times New Roman" w:cs="Arial"/>
          <w:lang w:eastAsia="en-GB"/>
        </w:rPr>
        <w:t xml:space="preserve">is a key part of natural and logical </w:t>
      </w:r>
      <w:r w:rsidR="00147273" w:rsidRPr="2FE1AC12">
        <w:rPr>
          <w:rFonts w:eastAsia="Times New Roman" w:cs="Arial"/>
          <w:lang w:eastAsia="en-GB"/>
        </w:rPr>
        <w:t>consequences</w:t>
      </w:r>
      <w:r w:rsidR="00000ECA" w:rsidRPr="2FE1AC12">
        <w:rPr>
          <w:rFonts w:eastAsia="Times New Roman" w:cs="Arial"/>
          <w:lang w:eastAsia="en-GB"/>
        </w:rPr>
        <w:t xml:space="preserve"> and it is the staff’s responsibility to approach this repair if it is difficult for the young person</w:t>
      </w:r>
      <w:r w:rsidR="005941F6" w:rsidRPr="2FE1AC12">
        <w:rPr>
          <w:rFonts w:eastAsia="Times New Roman" w:cs="Arial"/>
          <w:lang w:eastAsia="en-GB"/>
        </w:rPr>
        <w:t xml:space="preserve">. </w:t>
      </w:r>
      <w:r w:rsidR="00000ECA" w:rsidRPr="2FE1AC12">
        <w:rPr>
          <w:rFonts w:eastAsia="Times New Roman" w:cs="Arial"/>
          <w:lang w:eastAsia="en-GB"/>
        </w:rPr>
        <w:t xml:space="preserve"> </w:t>
      </w:r>
    </w:p>
    <w:p w14:paraId="22D6DED1" w14:textId="77777777" w:rsidR="002F1599" w:rsidRDefault="002F1599" w:rsidP="002F1599">
      <w:pPr>
        <w:widowControl/>
        <w:autoSpaceDE/>
        <w:autoSpaceDN/>
        <w:rPr>
          <w:rFonts w:eastAsia="Times New Roman" w:cs="Arial"/>
          <w:lang w:val="en-GB" w:eastAsia="en-GB"/>
        </w:rPr>
      </w:pPr>
    </w:p>
    <w:p w14:paraId="6135A1BA" w14:textId="77777777" w:rsidR="001C3835" w:rsidRDefault="001C3835" w:rsidP="002F1599">
      <w:pPr>
        <w:widowControl/>
        <w:autoSpaceDE/>
        <w:autoSpaceDN/>
        <w:rPr>
          <w:rFonts w:eastAsia="Times New Roman" w:cs="Arial"/>
          <w:lang w:val="en-GB" w:eastAsia="en-GB"/>
        </w:rPr>
      </w:pPr>
    </w:p>
    <w:p w14:paraId="0887B353" w14:textId="77777777" w:rsidR="001C3835" w:rsidRDefault="001C3835" w:rsidP="002F1599">
      <w:pPr>
        <w:widowControl/>
        <w:autoSpaceDE/>
        <w:autoSpaceDN/>
        <w:rPr>
          <w:rFonts w:eastAsia="Times New Roman" w:cs="Arial"/>
          <w:lang w:val="en-GB" w:eastAsia="en-GB"/>
        </w:rPr>
      </w:pPr>
    </w:p>
    <w:p w14:paraId="282EBE36" w14:textId="77777777" w:rsidR="00DD67D1" w:rsidRPr="00FA77A4" w:rsidRDefault="00D242C2" w:rsidP="00C14436">
      <w:pPr>
        <w:keepNext/>
        <w:widowControl/>
        <w:tabs>
          <w:tab w:val="left" w:pos="709"/>
        </w:tabs>
        <w:autoSpaceDE/>
        <w:autoSpaceDN/>
        <w:jc w:val="both"/>
        <w:outlineLvl w:val="0"/>
        <w:rPr>
          <w:rFonts w:eastAsia="Times New Roman" w:cs="Arial"/>
          <w:b/>
          <w:bCs/>
          <w:kern w:val="32"/>
          <w:lang w:val="en-GB" w:eastAsia="en-GB"/>
        </w:rPr>
      </w:pPr>
      <w:bookmarkStart w:id="11" w:name="_Toc137473929"/>
      <w:r w:rsidRPr="00FA77A4">
        <w:rPr>
          <w:rFonts w:eastAsia="Times New Roman" w:cs="Arial"/>
          <w:b/>
          <w:bCs/>
          <w:kern w:val="32"/>
          <w:lang w:val="en-GB" w:eastAsia="en-GB"/>
        </w:rPr>
        <w:lastRenderedPageBreak/>
        <w:t>11.0</w:t>
      </w:r>
      <w:r w:rsidR="00DD67D1" w:rsidRPr="00FA77A4">
        <w:rPr>
          <w:rFonts w:eastAsia="Times New Roman" w:cs="Arial"/>
          <w:b/>
          <w:bCs/>
          <w:kern w:val="32"/>
          <w:lang w:val="en-GB" w:eastAsia="en-GB"/>
        </w:rPr>
        <w:tab/>
        <w:t>DE</w:t>
      </w:r>
      <w:r w:rsidR="00416884" w:rsidRPr="00FA77A4">
        <w:rPr>
          <w:rFonts w:eastAsia="Times New Roman" w:cs="Arial"/>
          <w:b/>
          <w:bCs/>
          <w:kern w:val="32"/>
          <w:lang w:val="en-GB" w:eastAsia="en-GB"/>
        </w:rPr>
        <w:t>-</w:t>
      </w:r>
      <w:r w:rsidR="00DD67D1" w:rsidRPr="00FA77A4">
        <w:rPr>
          <w:rFonts w:eastAsia="Times New Roman" w:cs="Arial"/>
          <w:b/>
          <w:bCs/>
          <w:kern w:val="32"/>
          <w:lang w:val="en-GB" w:eastAsia="en-GB"/>
        </w:rPr>
        <w:t>ESCALATION</w:t>
      </w:r>
      <w:bookmarkEnd w:id="11"/>
    </w:p>
    <w:p w14:paraId="2443DFA2" w14:textId="77777777" w:rsidR="00B47703" w:rsidRPr="00FA77A4" w:rsidRDefault="00B47703" w:rsidP="00C14436">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5AE6FE4D" w14:textId="77777777" w:rsidR="00B762AE" w:rsidRPr="00FA77A4" w:rsidRDefault="00B762AE" w:rsidP="00C14436">
      <w:pPr>
        <w:widowControl/>
        <w:autoSpaceDE/>
        <w:autoSpaceDN/>
        <w:rPr>
          <w:rFonts w:eastAsia="Times New Roman" w:cs="Arial"/>
          <w:lang w:val="en-GB" w:eastAsia="en-GB"/>
        </w:rPr>
      </w:pPr>
      <w:r w:rsidRPr="00FA77A4">
        <w:rPr>
          <w:rFonts w:eastAsia="Times New Roman" w:cs="Arial"/>
          <w:lang w:val="en-GB" w:eastAsia="en-GB"/>
        </w:rPr>
        <w:t>De-escalation techniques are our primary responsive strategies, these include:</w:t>
      </w:r>
    </w:p>
    <w:p w14:paraId="6AB6AF81" w14:textId="77777777" w:rsidR="00416884" w:rsidRPr="00FA77A4" w:rsidRDefault="00416884" w:rsidP="00C14436">
      <w:pPr>
        <w:widowControl/>
        <w:autoSpaceDE/>
        <w:autoSpaceDN/>
        <w:rPr>
          <w:rFonts w:eastAsia="Times New Roman" w:cs="Arial"/>
          <w:sz w:val="4"/>
          <w:szCs w:val="4"/>
          <w:lang w:val="en-GB" w:eastAsia="en-GB"/>
        </w:rPr>
      </w:pPr>
    </w:p>
    <w:p w14:paraId="7D77D867"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positive framing</w:t>
      </w:r>
    </w:p>
    <w:p w14:paraId="79B5E0E0"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planned positive distraction</w:t>
      </w:r>
    </w:p>
    <w:p w14:paraId="5180DC26"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diverting</w:t>
      </w:r>
    </w:p>
    <w:p w14:paraId="578A7180"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change of the environment</w:t>
      </w:r>
    </w:p>
    <w:p w14:paraId="75311137"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changes to the team around the child</w:t>
      </w:r>
    </w:p>
    <w:p w14:paraId="766E6363"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 xml:space="preserve">use of space </w:t>
      </w:r>
    </w:p>
    <w:p w14:paraId="03E7C946" w14:textId="77777777" w:rsidR="00416884" w:rsidRPr="00FA77A4" w:rsidRDefault="00140FFE" w:rsidP="00416884">
      <w:pPr>
        <w:pStyle w:val="ListParagraph"/>
        <w:widowControl/>
        <w:numPr>
          <w:ilvl w:val="0"/>
          <w:numId w:val="11"/>
        </w:numPr>
        <w:autoSpaceDE/>
        <w:autoSpaceDN/>
        <w:rPr>
          <w:rFonts w:eastAsia="Times New Roman" w:cs="Arial"/>
          <w:lang w:val="en-GB" w:eastAsia="en-GB"/>
        </w:rPr>
      </w:pPr>
      <w:r w:rsidRPr="00FA77A4">
        <w:rPr>
          <w:rFonts w:eastAsia="Times New Roman" w:cs="Arial"/>
          <w:lang w:val="en-GB" w:eastAsia="en-GB"/>
        </w:rPr>
        <w:t xml:space="preserve">verbal and or visual support. </w:t>
      </w:r>
    </w:p>
    <w:p w14:paraId="6B9765ED" w14:textId="6D5671C5" w:rsidR="00B47703" w:rsidRPr="00FA77A4" w:rsidRDefault="00B47703" w:rsidP="00B47703">
      <w:pPr>
        <w:widowControl/>
        <w:autoSpaceDE/>
        <w:autoSpaceDN/>
        <w:rPr>
          <w:rFonts w:eastAsia="Times New Roman" w:cs="Arial"/>
          <w:lang w:val="en-GB" w:eastAsia="en-GB"/>
        </w:rPr>
      </w:pPr>
    </w:p>
    <w:p w14:paraId="2A2E3168" w14:textId="77777777" w:rsidR="00DD67D1" w:rsidRPr="00FA77A4"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FA77A4">
        <w:rPr>
          <w:rFonts w:eastAsia="Times New Roman" w:cs="Arial"/>
          <w:b/>
          <w:bCs/>
          <w:kern w:val="32"/>
          <w:lang w:val="en-GB" w:eastAsia="en-GB"/>
        </w:rPr>
        <w:t>THE USE OF RESTRICTIVE PHYSICAL INTERVENTION</w:t>
      </w:r>
      <w:bookmarkEnd w:id="12"/>
    </w:p>
    <w:p w14:paraId="492A2372" w14:textId="77777777" w:rsidR="00B47703" w:rsidRPr="00FA77A4"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09E9CE2" w14:textId="77777777" w:rsidR="00B762AE" w:rsidRPr="00FA77A4" w:rsidRDefault="00140FFE" w:rsidP="003B42D3">
      <w:pPr>
        <w:widowControl/>
        <w:shd w:val="clear" w:color="auto" w:fill="FFFFFF"/>
        <w:autoSpaceDE/>
        <w:autoSpaceDN/>
        <w:jc w:val="both"/>
        <w:rPr>
          <w:rFonts w:eastAsia="Calibri" w:cs="Arial"/>
          <w:color w:val="0B0C0C"/>
          <w:lang w:val="en-GB"/>
        </w:rPr>
      </w:pPr>
      <w:r w:rsidRPr="00FA77A4">
        <w:rPr>
          <w:rFonts w:eastAsia="Calibri" w:cs="Arial"/>
          <w:color w:val="0B0C0C"/>
          <w:lang w:val="en-GB"/>
        </w:rPr>
        <w:t>We are aware that restraint of any kind can have a negative impact on a child’s mental health and damage relationships bet</w:t>
      </w:r>
      <w:r w:rsidR="00B762AE" w:rsidRPr="00FA77A4">
        <w:rPr>
          <w:rFonts w:eastAsia="Calibri" w:cs="Arial"/>
          <w:color w:val="0B0C0C"/>
          <w:lang w:val="en-GB"/>
        </w:rPr>
        <w:t>ween children and those who educate</w:t>
      </w:r>
      <w:r w:rsidRPr="00FA77A4">
        <w:rPr>
          <w:rFonts w:eastAsia="Calibri" w:cs="Arial"/>
          <w:color w:val="0B0C0C"/>
          <w:lang w:val="en-GB"/>
        </w:rPr>
        <w:t xml:space="preserve"> for them. </w:t>
      </w:r>
    </w:p>
    <w:p w14:paraId="0FF58D74" w14:textId="77777777" w:rsidR="00B762AE" w:rsidRPr="00FA77A4"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FA77A4" w:rsidRDefault="00B762AE" w:rsidP="003B42D3">
      <w:pPr>
        <w:widowControl/>
        <w:shd w:val="clear" w:color="auto" w:fill="FFFFFF"/>
        <w:autoSpaceDE/>
        <w:autoSpaceDN/>
        <w:jc w:val="both"/>
      </w:pPr>
      <w:r w:rsidRPr="00FA77A4">
        <w:rPr>
          <w:rFonts w:eastAsia="Calibri" w:cs="Arial"/>
          <w:color w:val="0B0C0C"/>
          <w:lang w:val="en-GB"/>
        </w:rPr>
        <w:t>Restraint</w:t>
      </w:r>
      <w:r w:rsidR="003B42D3" w:rsidRPr="00FA77A4">
        <w:rPr>
          <w:rFonts w:eastAsia="Calibri" w:cs="Arial"/>
          <w:color w:val="0B0C0C"/>
          <w:lang w:val="en-GB"/>
        </w:rPr>
        <w:t xml:space="preserve"> is only ever used as </w:t>
      </w:r>
      <w:r w:rsidR="003B42D3" w:rsidRPr="00FA77A4">
        <w:t xml:space="preserve">a last resort response to </w:t>
      </w:r>
      <w:proofErr w:type="spellStart"/>
      <w:r w:rsidR="003B42D3" w:rsidRPr="00FA77A4">
        <w:t>maximise</w:t>
      </w:r>
      <w:proofErr w:type="spellEnd"/>
      <w:r w:rsidR="003B42D3" w:rsidRPr="00FA77A4">
        <w:t xml:space="preserve"> safety and </w:t>
      </w:r>
      <w:proofErr w:type="spellStart"/>
      <w:r w:rsidR="003B42D3" w:rsidRPr="00FA77A4">
        <w:t>minimise</w:t>
      </w:r>
      <w:proofErr w:type="spellEnd"/>
      <w:r w:rsidR="003B42D3" w:rsidRPr="00FA77A4">
        <w:t xml:space="preserve"> harm of the child/young person and others. </w:t>
      </w:r>
    </w:p>
    <w:p w14:paraId="727BF964" w14:textId="77777777" w:rsidR="00B762AE" w:rsidRPr="00FA77A4" w:rsidRDefault="00B762AE" w:rsidP="003B42D3">
      <w:pPr>
        <w:widowControl/>
        <w:shd w:val="clear" w:color="auto" w:fill="FFFFFF"/>
        <w:autoSpaceDE/>
        <w:autoSpaceDN/>
        <w:jc w:val="both"/>
        <w:rPr>
          <w:sz w:val="16"/>
          <w:szCs w:val="16"/>
        </w:rPr>
      </w:pPr>
    </w:p>
    <w:p w14:paraId="191B7188" w14:textId="77777777" w:rsidR="00B762AE" w:rsidRPr="00FA77A4" w:rsidRDefault="003B42D3" w:rsidP="003B42D3">
      <w:pPr>
        <w:widowControl/>
        <w:shd w:val="clear" w:color="auto" w:fill="FFFFFF"/>
        <w:autoSpaceDE/>
        <w:autoSpaceDN/>
        <w:jc w:val="both"/>
      </w:pPr>
      <w:r w:rsidRPr="00FA77A4">
        <w:t xml:space="preserve">A reasonable, proportionate and least restrictive course of action is taken when there is an imminent or immediate risk of harm to self or others. </w:t>
      </w:r>
    </w:p>
    <w:p w14:paraId="4CDF4027" w14:textId="77777777" w:rsidR="00B762AE" w:rsidRPr="00FA77A4" w:rsidRDefault="00B762AE" w:rsidP="003B42D3">
      <w:pPr>
        <w:widowControl/>
        <w:shd w:val="clear" w:color="auto" w:fill="FFFFFF"/>
        <w:autoSpaceDE/>
        <w:autoSpaceDN/>
        <w:jc w:val="both"/>
        <w:rPr>
          <w:sz w:val="16"/>
          <w:szCs w:val="16"/>
        </w:rPr>
      </w:pPr>
    </w:p>
    <w:p w14:paraId="2BACF887" w14:textId="77777777" w:rsidR="000D4AAD" w:rsidRPr="00FA77A4" w:rsidRDefault="00B762AE" w:rsidP="00B762AE">
      <w:pPr>
        <w:widowControl/>
        <w:shd w:val="clear" w:color="auto" w:fill="FFFFFF"/>
        <w:autoSpaceDE/>
        <w:autoSpaceDN/>
        <w:jc w:val="both"/>
        <w:rPr>
          <w:i/>
          <w:iCs/>
        </w:rPr>
      </w:pPr>
      <w:r w:rsidRPr="00FA77A4">
        <w:t>It will always be</w:t>
      </w:r>
      <w:r w:rsidR="003B42D3" w:rsidRPr="00FA77A4">
        <w:t xml:space="preserve"> used for </w:t>
      </w:r>
      <w:r w:rsidR="003B42D3" w:rsidRPr="00FA77A4">
        <w:rPr>
          <w:rFonts w:eastAsia="Times New Roman" w:cs="Arial"/>
          <w:color w:val="0B0C0C"/>
          <w:lang w:val="en-GB" w:eastAsia="en-GB"/>
        </w:rPr>
        <w:t>the shortest time possible and only when there is no other alter</w:t>
      </w:r>
      <w:r w:rsidR="003B42D3" w:rsidRPr="00FA77A4">
        <w:rPr>
          <w:rFonts w:eastAsia="Times New Roman" w:cs="Arial"/>
          <w:lang w:val="en-GB" w:eastAsia="en-GB"/>
        </w:rPr>
        <w:t xml:space="preserve">native to help children and staff to stay safe. Staff are fully trained using CPI and work in line with the Group’s </w:t>
      </w:r>
      <w:r w:rsidR="003B42D3" w:rsidRPr="00FA77A4">
        <w:rPr>
          <w:i/>
          <w:iCs/>
        </w:rPr>
        <w:t>Use of Restrictive Practices and Restraint Terms of Reference.</w:t>
      </w:r>
    </w:p>
    <w:p w14:paraId="25C71D26" w14:textId="77777777" w:rsidR="00B762AE" w:rsidRPr="00FA77A4" w:rsidRDefault="00B762AE" w:rsidP="00B762AE">
      <w:pPr>
        <w:widowControl/>
        <w:shd w:val="clear" w:color="auto" w:fill="FFFFFF"/>
        <w:autoSpaceDE/>
        <w:autoSpaceDN/>
        <w:jc w:val="both"/>
        <w:rPr>
          <w:i/>
          <w:iCs/>
          <w:sz w:val="16"/>
          <w:szCs w:val="16"/>
        </w:rPr>
      </w:pPr>
    </w:p>
    <w:p w14:paraId="62B606EE" w14:textId="5E8D4017" w:rsidR="00B762AE" w:rsidRPr="00FA77A4" w:rsidRDefault="00B762AE" w:rsidP="00B762AE">
      <w:pPr>
        <w:widowControl/>
        <w:shd w:val="clear" w:color="auto" w:fill="FFFFFF"/>
        <w:autoSpaceDE/>
        <w:autoSpaceDN/>
        <w:jc w:val="both"/>
        <w:rPr>
          <w:iCs/>
        </w:rPr>
      </w:pPr>
      <w:r w:rsidRPr="00FA77A4">
        <w:rPr>
          <w:iCs/>
        </w:rPr>
        <w:t xml:space="preserve">Where possible we consult with all </w:t>
      </w:r>
      <w:r w:rsidR="00D710A3" w:rsidRPr="00FA77A4">
        <w:rPr>
          <w:iCs/>
        </w:rPr>
        <w:t xml:space="preserve">pupils </w:t>
      </w:r>
      <w:r w:rsidRPr="00FA77A4">
        <w:rPr>
          <w:iCs/>
        </w:rPr>
        <w:t xml:space="preserve">about their de-escalation plans to ensure their voice is heard and understood in relation to their triggers and how they want their staff team to respond. </w:t>
      </w:r>
    </w:p>
    <w:p w14:paraId="7C34C747" w14:textId="77777777" w:rsidR="00B762AE" w:rsidRPr="00FA77A4" w:rsidRDefault="00B762AE" w:rsidP="00B762AE">
      <w:pPr>
        <w:widowControl/>
        <w:shd w:val="clear" w:color="auto" w:fill="FFFFFF"/>
        <w:autoSpaceDE/>
        <w:autoSpaceDN/>
        <w:jc w:val="both"/>
        <w:rPr>
          <w:rFonts w:eastAsia="Calibri" w:cs="Arial"/>
          <w:color w:val="0B0C0C"/>
          <w:lang w:val="en-GB"/>
        </w:rPr>
      </w:pPr>
    </w:p>
    <w:p w14:paraId="0FCDE170" w14:textId="77777777" w:rsidR="00DD67D1" w:rsidRPr="00FA77A4"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FA77A4">
        <w:rPr>
          <w:rFonts w:eastAsia="Times New Roman" w:cs="Arial"/>
          <w:b/>
          <w:bCs/>
          <w:kern w:val="32"/>
          <w:lang w:val="en-GB" w:eastAsia="en-GB"/>
        </w:rPr>
        <w:t>13.0</w:t>
      </w:r>
      <w:r w:rsidR="00DD67D1" w:rsidRPr="00FA77A4">
        <w:rPr>
          <w:rFonts w:eastAsia="Times New Roman" w:cs="Arial"/>
          <w:b/>
          <w:bCs/>
          <w:kern w:val="32"/>
          <w:lang w:val="en-GB" w:eastAsia="en-GB"/>
        </w:rPr>
        <w:tab/>
        <w:t>SEARCHING, SCREENING AND CONFISCATION</w:t>
      </w:r>
      <w:bookmarkEnd w:id="13"/>
    </w:p>
    <w:p w14:paraId="684E35DD" w14:textId="77777777" w:rsidR="00140FFE" w:rsidRPr="00FA77A4" w:rsidRDefault="00140FFE" w:rsidP="007927CF">
      <w:pPr>
        <w:widowControl/>
        <w:shd w:val="clear" w:color="auto" w:fill="FFFFFF"/>
        <w:autoSpaceDE/>
        <w:autoSpaceDN/>
        <w:spacing w:after="120"/>
        <w:contextualSpacing/>
        <w:jc w:val="both"/>
        <w:rPr>
          <w:rFonts w:eastAsia="Times New Roman" w:cs="Arial"/>
          <w:lang w:val="en-GB" w:eastAsia="en-GB"/>
        </w:rPr>
      </w:pPr>
      <w:r w:rsidRPr="00FA77A4">
        <w:rPr>
          <w:rFonts w:eastAsia="Times New Roman" w:cs="Arial"/>
          <w:lang w:val="en-GB" w:eastAsia="en-GB"/>
        </w:rPr>
        <w:t xml:space="preserve">School staff can confiscate, retain or dispose of a pupil’s property in line with the </w:t>
      </w:r>
      <w:hyperlink r:id="rId27" w:history="1">
        <w:r w:rsidR="00AA02A8" w:rsidRPr="00FA77A4">
          <w:rPr>
            <w:rStyle w:val="Hyperlink"/>
            <w:rFonts w:cs="Arial"/>
          </w:rPr>
          <w:t>DFE Guidance  on Searching, Screening and Confiscation</w:t>
        </w:r>
      </w:hyperlink>
      <w:r w:rsidR="007927CF" w:rsidRPr="00FA77A4">
        <w:t xml:space="preserve"> </w:t>
      </w:r>
      <w:r w:rsidRPr="00FA77A4">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FA77A4"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FA77A4" w:rsidRDefault="00B762AE" w:rsidP="007927CF">
      <w:pPr>
        <w:widowControl/>
        <w:shd w:val="clear" w:color="auto" w:fill="FFFFFF"/>
        <w:autoSpaceDE/>
        <w:autoSpaceDN/>
        <w:spacing w:after="120"/>
        <w:contextualSpacing/>
        <w:jc w:val="both"/>
        <w:rPr>
          <w:rFonts w:eastAsia="Times New Roman" w:cs="Arial"/>
          <w:lang w:val="en-GB" w:eastAsia="en-GB"/>
        </w:rPr>
      </w:pPr>
      <w:r w:rsidRPr="00FA77A4">
        <w:rPr>
          <w:rFonts w:eastAsia="Times New Roman" w:cs="Arial"/>
          <w:lang w:val="en-GB" w:eastAsia="en-GB"/>
        </w:rPr>
        <w:t xml:space="preserve">Items which contribute to the </w:t>
      </w:r>
      <w:r w:rsidR="00770F13" w:rsidRPr="00FA77A4">
        <w:rPr>
          <w:rFonts w:eastAsia="Times New Roman" w:cs="Arial"/>
          <w:lang w:val="en-GB" w:eastAsia="en-GB"/>
        </w:rPr>
        <w:t xml:space="preserve">pupil’s </w:t>
      </w:r>
      <w:r w:rsidRPr="00FA77A4">
        <w:rPr>
          <w:rFonts w:eastAsia="Times New Roman" w:cs="Arial"/>
          <w:lang w:val="en-GB" w:eastAsia="en-GB"/>
        </w:rPr>
        <w:t>wellbeing, neurodiver</w:t>
      </w:r>
      <w:r w:rsidR="00E155E3" w:rsidRPr="00FA77A4">
        <w:rPr>
          <w:rFonts w:eastAsia="Times New Roman" w:cs="Arial"/>
          <w:lang w:val="en-GB" w:eastAsia="en-GB"/>
        </w:rPr>
        <w:t>g</w:t>
      </w:r>
      <w:r w:rsidRPr="00FA77A4">
        <w:rPr>
          <w:rFonts w:eastAsia="Times New Roman" w:cs="Arial"/>
          <w:lang w:val="en-GB" w:eastAsia="en-GB"/>
        </w:rPr>
        <w:t>ence and sense of safety (for example fidget toys) will never be removed unless there is a risk of significant harm.</w:t>
      </w:r>
    </w:p>
    <w:p w14:paraId="3F846D21" w14:textId="77777777" w:rsidR="00670E96" w:rsidRPr="00FA77A4"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Pr="00FA77A4"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sidRPr="00FA77A4">
        <w:rPr>
          <w:rFonts w:eastAsia="Times New Roman" w:cs="Arial"/>
          <w:b/>
          <w:bCs/>
          <w:kern w:val="32"/>
          <w:lang w:val="en-GB" w:eastAsia="en-GB"/>
        </w:rPr>
        <w:t>14.0</w:t>
      </w:r>
      <w:r w:rsidR="00DD67D1" w:rsidRPr="00FA77A4">
        <w:rPr>
          <w:rFonts w:eastAsia="Times New Roman" w:cs="Arial"/>
          <w:b/>
          <w:bCs/>
          <w:kern w:val="32"/>
          <w:lang w:val="en-GB" w:eastAsia="en-GB"/>
        </w:rPr>
        <w:tab/>
        <w:t>REMOVAL FROM CLASSROOM</w:t>
      </w:r>
      <w:bookmarkEnd w:id="14"/>
    </w:p>
    <w:p w14:paraId="72BA3901" w14:textId="77777777" w:rsidR="00F945CC" w:rsidRPr="00FA77A4"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2F9C13F" w14:textId="77777777" w:rsidR="001A2558" w:rsidRPr="00FA77A4" w:rsidRDefault="00140FFE" w:rsidP="00F945CC">
      <w:pPr>
        <w:widowControl/>
        <w:shd w:val="clear" w:color="auto" w:fill="FFFFFF"/>
        <w:autoSpaceDE/>
        <w:autoSpaceDN/>
        <w:jc w:val="both"/>
        <w:rPr>
          <w:rFonts w:eastAsia="Times New Roman" w:cs="Arial"/>
          <w:lang w:val="en-GB" w:eastAsia="en-GB"/>
        </w:rPr>
      </w:pPr>
      <w:r w:rsidRPr="00FA77A4">
        <w:rPr>
          <w:rFonts w:eastAsia="Times New Roman" w:cs="Arial"/>
          <w:lang w:val="en-GB" w:eastAsia="en-GB"/>
        </w:rPr>
        <w:t xml:space="preserve">Removal </w:t>
      </w:r>
      <w:r w:rsidR="007C0902" w:rsidRPr="00FA77A4">
        <w:rPr>
          <w:rFonts w:eastAsia="Times New Roman" w:cs="Arial"/>
          <w:lang w:val="en-GB" w:eastAsia="en-GB"/>
        </w:rPr>
        <w:t>from a classroom is only ever considered when the</w:t>
      </w:r>
      <w:r w:rsidRPr="00FA77A4">
        <w:rPr>
          <w:rFonts w:eastAsia="Times New Roman" w:cs="Arial"/>
          <w:lang w:val="en-GB" w:eastAsia="en-GB"/>
        </w:rPr>
        <w:t xml:space="preserve"> safety and well-being </w:t>
      </w:r>
      <w:r w:rsidR="007C0902" w:rsidRPr="00FA77A4">
        <w:rPr>
          <w:rFonts w:eastAsia="Times New Roman" w:cs="Arial"/>
          <w:lang w:val="en-GB" w:eastAsia="en-GB"/>
        </w:rPr>
        <w:t>of the individual, classmates and teaching staff are at risk.</w:t>
      </w:r>
      <w:r w:rsidR="005F41DE" w:rsidRPr="00FA77A4">
        <w:rPr>
          <w:rFonts w:eastAsia="Times New Roman" w:cs="Arial"/>
          <w:lang w:val="en-GB" w:eastAsia="en-GB"/>
        </w:rPr>
        <w:t xml:space="preserve"> A dynamic risk assessment must be taken at that time</w:t>
      </w:r>
      <w:r w:rsidR="00FE4FDA" w:rsidRPr="00FA77A4">
        <w:rPr>
          <w:rFonts w:eastAsia="Times New Roman" w:cs="Arial"/>
          <w:lang w:val="en-GB" w:eastAsia="en-GB"/>
        </w:rPr>
        <w:t>.</w:t>
      </w:r>
      <w:r w:rsidR="007C0902" w:rsidRPr="00FA77A4">
        <w:rPr>
          <w:rFonts w:eastAsia="Times New Roman" w:cs="Arial"/>
          <w:lang w:val="en-GB" w:eastAsia="en-GB"/>
        </w:rPr>
        <w:t xml:space="preserve"> </w:t>
      </w:r>
    </w:p>
    <w:p w14:paraId="6AD784C0" w14:textId="77777777" w:rsidR="001A2558" w:rsidRPr="00FA77A4" w:rsidRDefault="001A2558" w:rsidP="00F945CC">
      <w:pPr>
        <w:widowControl/>
        <w:shd w:val="clear" w:color="auto" w:fill="FFFFFF"/>
        <w:autoSpaceDE/>
        <w:autoSpaceDN/>
        <w:jc w:val="both"/>
        <w:rPr>
          <w:rFonts w:eastAsia="Times New Roman" w:cs="Arial"/>
          <w:sz w:val="16"/>
          <w:szCs w:val="16"/>
          <w:lang w:val="en-GB" w:eastAsia="en-GB"/>
        </w:rPr>
      </w:pPr>
    </w:p>
    <w:p w14:paraId="71805556" w14:textId="4213F237" w:rsidR="001E4781" w:rsidRPr="00FA77A4" w:rsidRDefault="007C0902" w:rsidP="00F945CC">
      <w:pPr>
        <w:widowControl/>
        <w:shd w:val="clear" w:color="auto" w:fill="FFFFFF"/>
        <w:autoSpaceDE/>
        <w:autoSpaceDN/>
        <w:jc w:val="both"/>
        <w:rPr>
          <w:rFonts w:eastAsia="Times New Roman" w:cs="Arial"/>
          <w:lang w:val="en-GB" w:eastAsia="en-GB"/>
        </w:rPr>
      </w:pPr>
      <w:r w:rsidRPr="00FA77A4">
        <w:rPr>
          <w:rFonts w:eastAsia="Times New Roman" w:cs="Arial"/>
          <w:lang w:val="en-GB" w:eastAsia="en-GB"/>
        </w:rPr>
        <w:t xml:space="preserve">The </w:t>
      </w:r>
      <w:r w:rsidR="002C747F" w:rsidRPr="00FA77A4">
        <w:rPr>
          <w:rFonts w:eastAsia="Times New Roman" w:cs="Arial"/>
          <w:lang w:val="en-GB" w:eastAsia="en-GB"/>
        </w:rPr>
        <w:t xml:space="preserve">pupil </w:t>
      </w:r>
      <w:r w:rsidRPr="00FA77A4">
        <w:rPr>
          <w:rFonts w:eastAsia="Times New Roman" w:cs="Arial"/>
          <w:lang w:val="en-GB" w:eastAsia="en-GB"/>
        </w:rPr>
        <w:t>will continue to be supervised at a level appropriate to their emotional and intellectual needs</w:t>
      </w:r>
      <w:r w:rsidR="001A2558" w:rsidRPr="00FA77A4">
        <w:rPr>
          <w:rFonts w:eastAsia="Times New Roman" w:cs="Arial"/>
          <w:lang w:val="en-GB" w:eastAsia="en-GB"/>
        </w:rPr>
        <w:t xml:space="preserve"> and </w:t>
      </w:r>
      <w:proofErr w:type="gramStart"/>
      <w:r w:rsidR="001A2558" w:rsidRPr="00FA77A4">
        <w:rPr>
          <w:rFonts w:eastAsia="Times New Roman" w:cs="Arial"/>
          <w:lang w:val="en-GB" w:eastAsia="en-GB"/>
        </w:rPr>
        <w:t xml:space="preserve">will  </w:t>
      </w:r>
      <w:r w:rsidR="003452B1" w:rsidRPr="00FA77A4">
        <w:rPr>
          <w:rFonts w:eastAsia="Times New Roman" w:cs="Arial"/>
          <w:lang w:val="en-GB" w:eastAsia="en-GB"/>
        </w:rPr>
        <w:t>be</w:t>
      </w:r>
      <w:proofErr w:type="gramEnd"/>
      <w:r w:rsidR="003452B1" w:rsidRPr="00FA77A4">
        <w:rPr>
          <w:rFonts w:eastAsia="Times New Roman" w:cs="Arial"/>
          <w:lang w:val="en-GB" w:eastAsia="en-GB"/>
        </w:rPr>
        <w:t xml:space="preserve"> integrated back into the classroom as soon as it is safe and appropriate to do so.</w:t>
      </w:r>
    </w:p>
    <w:p w14:paraId="7604E798" w14:textId="77777777" w:rsidR="007C0902" w:rsidRPr="00FA77A4" w:rsidRDefault="007C0902" w:rsidP="00F945CC">
      <w:pPr>
        <w:widowControl/>
        <w:shd w:val="clear" w:color="auto" w:fill="FFFFFF"/>
        <w:autoSpaceDE/>
        <w:autoSpaceDN/>
        <w:jc w:val="both"/>
        <w:rPr>
          <w:rFonts w:eastAsia="Times New Roman" w:cs="Arial"/>
          <w:sz w:val="16"/>
          <w:szCs w:val="16"/>
          <w:lang w:val="en-GB" w:eastAsia="en-GB"/>
        </w:rPr>
      </w:pPr>
    </w:p>
    <w:p w14:paraId="67F3AC03" w14:textId="41FEFD4D" w:rsidR="002F1599" w:rsidRPr="00FA77A4" w:rsidRDefault="00A6417E" w:rsidP="00F945CC">
      <w:pPr>
        <w:widowControl/>
        <w:shd w:val="clear" w:color="auto" w:fill="FFFFFF"/>
        <w:autoSpaceDE/>
        <w:autoSpaceDN/>
        <w:jc w:val="both"/>
        <w:rPr>
          <w:rFonts w:eastAsia="Times New Roman" w:cs="Arial"/>
          <w:lang w:val="en-GB" w:eastAsia="en-GB"/>
        </w:rPr>
      </w:pPr>
      <w:r w:rsidRPr="00FA77A4">
        <w:rPr>
          <w:rFonts w:eastAsia="Times New Roman" w:cs="Arial"/>
          <w:lang w:val="en-GB" w:eastAsia="en-GB"/>
        </w:rPr>
        <w:t>Staff will reflect</w:t>
      </w:r>
      <w:r w:rsidR="005960DC" w:rsidRPr="00FA77A4">
        <w:rPr>
          <w:rFonts w:eastAsia="Times New Roman" w:cs="Arial"/>
          <w:lang w:val="en-GB" w:eastAsia="en-GB"/>
        </w:rPr>
        <w:t xml:space="preserve"> on</w:t>
      </w:r>
      <w:r w:rsidRPr="00FA77A4">
        <w:rPr>
          <w:rFonts w:eastAsia="Times New Roman" w:cs="Arial"/>
          <w:lang w:val="en-GB" w:eastAsia="en-GB"/>
        </w:rPr>
        <w:t xml:space="preserve"> and review </w:t>
      </w:r>
      <w:r w:rsidR="00546143" w:rsidRPr="00FA77A4">
        <w:rPr>
          <w:rFonts w:eastAsia="Times New Roman" w:cs="Arial"/>
          <w:lang w:val="en-GB" w:eastAsia="en-GB"/>
        </w:rPr>
        <w:t>the action that was taken.</w:t>
      </w:r>
    </w:p>
    <w:p w14:paraId="0004EDB0" w14:textId="77777777" w:rsidR="001A2558" w:rsidRPr="00FA77A4" w:rsidRDefault="001A2558" w:rsidP="00F945CC">
      <w:pPr>
        <w:widowControl/>
        <w:shd w:val="clear" w:color="auto" w:fill="FFFFFF"/>
        <w:autoSpaceDE/>
        <w:autoSpaceDN/>
        <w:jc w:val="both"/>
        <w:rPr>
          <w:rFonts w:eastAsia="Times New Roman" w:cs="Arial"/>
          <w:lang w:val="en-GB" w:eastAsia="en-GB"/>
        </w:rPr>
      </w:pPr>
    </w:p>
    <w:p w14:paraId="0A1AF06B" w14:textId="77777777" w:rsidR="00DD67D1" w:rsidRPr="00FA77A4"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sidRPr="00FA77A4">
        <w:rPr>
          <w:rFonts w:eastAsia="Times New Roman" w:cs="Arial"/>
          <w:b/>
          <w:bCs/>
          <w:kern w:val="32"/>
          <w:lang w:val="en-GB" w:eastAsia="en-GB"/>
        </w:rPr>
        <w:t>15.0</w:t>
      </w:r>
      <w:r w:rsidR="00DD67D1" w:rsidRPr="00FA77A4">
        <w:rPr>
          <w:rFonts w:eastAsia="Times New Roman" w:cs="Arial"/>
          <w:b/>
          <w:bCs/>
          <w:kern w:val="32"/>
          <w:lang w:val="en-GB" w:eastAsia="en-GB"/>
        </w:rPr>
        <w:tab/>
        <w:t>SUSPENSION AND PERMANENT EXCLUSIONS</w:t>
      </w:r>
      <w:bookmarkEnd w:id="15"/>
    </w:p>
    <w:p w14:paraId="4685FFFA" w14:textId="77777777" w:rsidR="00DD67D1" w:rsidRPr="00FA77A4" w:rsidRDefault="00DD67D1" w:rsidP="00F945CC">
      <w:pPr>
        <w:widowControl/>
        <w:adjustRightInd w:val="0"/>
        <w:rPr>
          <w:rFonts w:eastAsia="Calibri" w:cs="Arial"/>
          <w:sz w:val="16"/>
          <w:szCs w:val="16"/>
          <w:lang w:val="en-GB"/>
        </w:rPr>
      </w:pPr>
    </w:p>
    <w:p w14:paraId="1DBA021F" w14:textId="77777777" w:rsidR="00055313" w:rsidRPr="00FA77A4" w:rsidRDefault="00140FFE" w:rsidP="009C5C5B">
      <w:pPr>
        <w:widowControl/>
        <w:adjustRightInd w:val="0"/>
        <w:jc w:val="both"/>
        <w:rPr>
          <w:rFonts w:eastAsia="Calibri" w:cs="Arial"/>
          <w:lang w:val="en-GB"/>
        </w:rPr>
      </w:pPr>
      <w:r w:rsidRPr="00FA77A4">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sidRPr="00FA77A4">
        <w:rPr>
          <w:rFonts w:eastAsia="Calibri" w:cs="Arial"/>
          <w:lang w:val="en-GB"/>
        </w:rPr>
        <w:t xml:space="preserve">ollowing in-school adaptions and </w:t>
      </w:r>
      <w:proofErr w:type="gramStart"/>
      <w:r w:rsidR="007C0902" w:rsidRPr="00FA77A4">
        <w:rPr>
          <w:rFonts w:eastAsia="Calibri" w:cs="Arial"/>
          <w:lang w:val="en-GB"/>
        </w:rPr>
        <w:t xml:space="preserve">support </w:t>
      </w:r>
      <w:r w:rsidRPr="00FA77A4">
        <w:rPr>
          <w:rFonts w:eastAsia="Calibri" w:cs="Arial"/>
          <w:lang w:val="en-GB"/>
        </w:rPr>
        <w:t>.</w:t>
      </w:r>
      <w:proofErr w:type="gramEnd"/>
      <w:r w:rsidRPr="00FA77A4">
        <w:rPr>
          <w:rFonts w:eastAsia="Calibri" w:cs="Arial"/>
          <w:lang w:val="en-GB"/>
        </w:rPr>
        <w:t xml:space="preserve"> </w:t>
      </w:r>
    </w:p>
    <w:p w14:paraId="03F0331C" w14:textId="77777777" w:rsidR="00055313" w:rsidRPr="00FA77A4" w:rsidRDefault="00055313" w:rsidP="009C5C5B">
      <w:pPr>
        <w:widowControl/>
        <w:adjustRightInd w:val="0"/>
        <w:jc w:val="both"/>
        <w:rPr>
          <w:rFonts w:eastAsia="Calibri" w:cs="Arial"/>
          <w:sz w:val="16"/>
          <w:szCs w:val="16"/>
          <w:lang w:val="en-GB"/>
        </w:rPr>
      </w:pPr>
    </w:p>
    <w:p w14:paraId="30E57677" w14:textId="244D0C85" w:rsidR="00140FFE" w:rsidRPr="00FA77A4" w:rsidRDefault="00140FFE" w:rsidP="009C5C5B">
      <w:pPr>
        <w:widowControl/>
        <w:adjustRightInd w:val="0"/>
        <w:jc w:val="both"/>
        <w:rPr>
          <w:rFonts w:eastAsia="Calibri" w:cs="Arial"/>
          <w:lang w:val="en-GB"/>
        </w:rPr>
      </w:pPr>
      <w:r w:rsidRPr="00FA77A4">
        <w:rPr>
          <w:rFonts w:eastAsia="Calibri" w:cs="Arial"/>
          <w:lang w:val="en-GB"/>
        </w:rPr>
        <w:t>This will also be seen as a very last resort, as removing a pupil from school as an environment with trusted adults is rarely likely to be in a pupil’s best interests</w:t>
      </w:r>
      <w:r w:rsidR="008953F6" w:rsidRPr="00FA77A4">
        <w:rPr>
          <w:rFonts w:eastAsia="Calibri" w:cs="Arial"/>
          <w:lang w:val="en-GB"/>
        </w:rPr>
        <w:t xml:space="preserve">. </w:t>
      </w:r>
      <w:r w:rsidRPr="00FA77A4">
        <w:rPr>
          <w:rFonts w:eastAsia="Calibri" w:cs="Arial"/>
          <w:lang w:val="en-GB"/>
        </w:rPr>
        <w:t>We also recognise the impact this might have on and young person and or parent/carers and will work to support the young person and their family/carers</w:t>
      </w:r>
      <w:r w:rsidR="008953F6" w:rsidRPr="00FA77A4">
        <w:rPr>
          <w:rFonts w:eastAsia="Calibri" w:cs="Arial"/>
          <w:lang w:val="en-GB"/>
        </w:rPr>
        <w:t xml:space="preserve">. </w:t>
      </w:r>
      <w:r w:rsidRPr="00FA77A4">
        <w:rPr>
          <w:rFonts w:eastAsia="Calibri" w:cs="Arial"/>
          <w:lang w:val="en-GB"/>
        </w:rPr>
        <w:t xml:space="preserve">Please refer to the </w:t>
      </w:r>
      <w:r w:rsidRPr="00FA77A4">
        <w:rPr>
          <w:rFonts w:eastAsia="Calibri" w:cs="Arial"/>
          <w:i/>
          <w:iCs/>
          <w:lang w:val="en-GB"/>
        </w:rPr>
        <w:t>Suspension and</w:t>
      </w:r>
      <w:r w:rsidR="000E293F" w:rsidRPr="00FA77A4">
        <w:rPr>
          <w:rFonts w:eastAsia="Calibri" w:cs="Arial"/>
          <w:i/>
          <w:iCs/>
          <w:lang w:val="en-GB"/>
        </w:rPr>
        <w:t xml:space="preserve"> Permanent</w:t>
      </w:r>
      <w:r w:rsidRPr="00FA77A4">
        <w:rPr>
          <w:rFonts w:eastAsia="Calibri" w:cs="Arial"/>
          <w:i/>
          <w:iCs/>
          <w:lang w:val="en-GB"/>
        </w:rPr>
        <w:t xml:space="preserve"> Exclusion Policy</w:t>
      </w:r>
      <w:r w:rsidRPr="00FA77A4">
        <w:rPr>
          <w:rFonts w:eastAsia="Calibri" w:cs="Arial"/>
          <w:lang w:val="en-GB"/>
        </w:rPr>
        <w:t xml:space="preserve"> for more information.</w:t>
      </w:r>
    </w:p>
    <w:p w14:paraId="570F98E3" w14:textId="7FD8FB53" w:rsidR="00DD67D1" w:rsidRPr="00FA77A4"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sidRPr="00FA77A4">
        <w:rPr>
          <w:rFonts w:eastAsia="Times New Roman" w:cs="Arial"/>
          <w:b/>
          <w:bCs/>
          <w:kern w:val="32"/>
          <w:lang w:val="en-GB" w:eastAsia="en-GB"/>
        </w:rPr>
        <w:lastRenderedPageBreak/>
        <w:t>16.</w:t>
      </w:r>
      <w:r w:rsidR="003A3616" w:rsidRPr="00FA77A4">
        <w:rPr>
          <w:rFonts w:eastAsia="Times New Roman" w:cs="Arial"/>
          <w:b/>
          <w:bCs/>
          <w:kern w:val="32"/>
          <w:lang w:val="en-GB" w:eastAsia="en-GB"/>
        </w:rPr>
        <w:t xml:space="preserve">0 </w:t>
      </w:r>
      <w:r w:rsidR="00DD67D1" w:rsidRPr="00FA77A4">
        <w:rPr>
          <w:rFonts w:eastAsia="Times New Roman" w:cs="Arial"/>
          <w:b/>
          <w:bCs/>
          <w:kern w:val="32"/>
          <w:lang w:val="en-GB" w:eastAsia="en-GB"/>
        </w:rPr>
        <w:t>DE-BRIEFING</w:t>
      </w:r>
      <w:bookmarkEnd w:id="16"/>
    </w:p>
    <w:p w14:paraId="0C691568" w14:textId="77777777" w:rsidR="000E293F" w:rsidRPr="00FA77A4"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A191F42" w:rsidR="00140FFE" w:rsidRPr="00FA77A4" w:rsidRDefault="00140FFE" w:rsidP="005A4B80">
      <w:pPr>
        <w:widowControl/>
        <w:autoSpaceDE/>
        <w:autoSpaceDN/>
        <w:jc w:val="both"/>
        <w:rPr>
          <w:rFonts w:eastAsia="Times New Roman" w:cs="Arial"/>
          <w:lang w:val="en-GB" w:eastAsia="en-GB"/>
        </w:rPr>
      </w:pPr>
      <w:r w:rsidRPr="00FA77A4">
        <w:rPr>
          <w:rFonts w:eastAsia="Times New Roman" w:cs="Arial"/>
          <w:lang w:val="en-GB" w:eastAsia="en-GB"/>
        </w:rPr>
        <w:t>It is good practice to provide a space for young people to de-brief following a significant incident and to support relationship reparation</w:t>
      </w:r>
      <w:r w:rsidR="008953F6" w:rsidRPr="00FA77A4">
        <w:rPr>
          <w:rFonts w:eastAsia="Times New Roman" w:cs="Arial"/>
          <w:lang w:val="en-GB" w:eastAsia="en-GB"/>
        </w:rPr>
        <w:t xml:space="preserve">. </w:t>
      </w:r>
      <w:r w:rsidRPr="00FA77A4">
        <w:rPr>
          <w:rFonts w:eastAsia="Times New Roman" w:cs="Arial"/>
          <w:lang w:val="en-GB" w:eastAsia="en-GB"/>
        </w:rPr>
        <w:t xml:space="preserve">This needs to be at a time that is appropriate and timely and when everyone is ready. </w:t>
      </w:r>
      <w:r w:rsidR="007C0902" w:rsidRPr="00FA77A4">
        <w:rPr>
          <w:rFonts w:eastAsia="Times New Roman" w:cs="Arial"/>
          <w:lang w:val="en-GB" w:eastAsia="en-GB"/>
        </w:rPr>
        <w:t xml:space="preserve">We can use visual and narrative techniques to support and promote learning during any </w:t>
      </w:r>
      <w:r w:rsidR="00C74B2D" w:rsidRPr="00FA77A4">
        <w:rPr>
          <w:rFonts w:eastAsia="Times New Roman" w:cs="Arial"/>
          <w:lang w:val="en-GB" w:eastAsia="en-GB"/>
        </w:rPr>
        <w:t>pupil’s</w:t>
      </w:r>
      <w:r w:rsidR="007C0902" w:rsidRPr="00FA77A4">
        <w:rPr>
          <w:rFonts w:eastAsia="Times New Roman" w:cs="Arial"/>
          <w:lang w:val="en-GB" w:eastAsia="en-GB"/>
        </w:rPr>
        <w:t xml:space="preserve"> de-brief.</w:t>
      </w:r>
      <w:r w:rsidRPr="00FA77A4">
        <w:rPr>
          <w:rFonts w:eastAsia="Times New Roman" w:cs="Arial"/>
          <w:lang w:val="en-GB" w:eastAsia="en-GB"/>
        </w:rPr>
        <w:t xml:space="preserve"> </w:t>
      </w:r>
      <w:r w:rsidR="007C0902" w:rsidRPr="00FA77A4">
        <w:rPr>
          <w:rFonts w:eastAsia="Times New Roman" w:cs="Arial"/>
          <w:lang w:val="en-GB" w:eastAsia="en-GB"/>
        </w:rPr>
        <w:t xml:space="preserve">It is recognised that some neurodivergent </w:t>
      </w:r>
      <w:r w:rsidR="00C74B2D" w:rsidRPr="00FA77A4">
        <w:rPr>
          <w:rFonts w:eastAsia="Times New Roman" w:cs="Arial"/>
          <w:lang w:val="en-GB" w:eastAsia="en-GB"/>
        </w:rPr>
        <w:t>pupil</w:t>
      </w:r>
      <w:r w:rsidR="007C0902" w:rsidRPr="00FA77A4">
        <w:rPr>
          <w:rFonts w:eastAsia="Times New Roman" w:cs="Arial"/>
          <w:lang w:val="en-GB" w:eastAsia="en-GB"/>
        </w:rPr>
        <w:t xml:space="preserve">s will struggle to reflect as they may not recall memories during a meltdown and </w:t>
      </w:r>
      <w:r w:rsidR="00265D3C" w:rsidRPr="00FA77A4">
        <w:rPr>
          <w:rFonts w:eastAsia="Times New Roman" w:cs="Arial"/>
          <w:lang w:val="en-GB" w:eastAsia="en-GB"/>
        </w:rPr>
        <w:t>therefore,</w:t>
      </w:r>
      <w:r w:rsidR="007C0902" w:rsidRPr="00FA77A4">
        <w:rPr>
          <w:rFonts w:eastAsia="Times New Roman" w:cs="Arial"/>
          <w:lang w:val="en-GB" w:eastAsia="en-GB"/>
        </w:rPr>
        <w:t xml:space="preserve"> we ensure all de-briefs occur in the </w:t>
      </w:r>
      <w:r w:rsidR="002C0F6F" w:rsidRPr="00FA77A4">
        <w:rPr>
          <w:rFonts w:eastAsia="Times New Roman" w:cs="Arial"/>
          <w:lang w:val="en-GB" w:eastAsia="en-GB"/>
        </w:rPr>
        <w:t xml:space="preserve">pupil’s </w:t>
      </w:r>
      <w:r w:rsidR="007C0902" w:rsidRPr="00FA77A4">
        <w:rPr>
          <w:rFonts w:eastAsia="Times New Roman" w:cs="Arial"/>
          <w:lang w:val="en-GB" w:eastAsia="en-GB"/>
        </w:rPr>
        <w:t xml:space="preserve">best interest. </w:t>
      </w:r>
      <w:r w:rsidR="001A60A7" w:rsidRPr="00FA77A4">
        <w:rPr>
          <w:rFonts w:eastAsia="Times New Roman" w:cs="Arial"/>
          <w:lang w:val="en-GB" w:eastAsia="en-GB"/>
        </w:rPr>
        <w:t>Staff are also supported to de</w:t>
      </w:r>
      <w:r w:rsidR="00E3535B" w:rsidRPr="00FA77A4">
        <w:rPr>
          <w:rFonts w:eastAsia="Times New Roman" w:cs="Arial"/>
          <w:lang w:val="en-GB" w:eastAsia="en-GB"/>
        </w:rPr>
        <w:t>-</w:t>
      </w:r>
      <w:proofErr w:type="gramStart"/>
      <w:r w:rsidR="00E3535B" w:rsidRPr="00FA77A4">
        <w:rPr>
          <w:rFonts w:eastAsia="Times New Roman" w:cs="Arial"/>
          <w:lang w:val="en-GB" w:eastAsia="en-GB"/>
        </w:rPr>
        <w:t>brief</w:t>
      </w:r>
      <w:proofErr w:type="gramEnd"/>
      <w:r w:rsidR="00E3535B" w:rsidRPr="00FA77A4">
        <w:rPr>
          <w:rFonts w:eastAsia="Times New Roman" w:cs="Arial"/>
          <w:lang w:val="en-GB" w:eastAsia="en-GB"/>
        </w:rPr>
        <w:t xml:space="preserve"> and a joint de-brief </w:t>
      </w:r>
      <w:r w:rsidR="00FE270E" w:rsidRPr="00FA77A4">
        <w:rPr>
          <w:rFonts w:eastAsia="Times New Roman" w:cs="Arial"/>
          <w:lang w:val="en-GB" w:eastAsia="en-GB"/>
        </w:rPr>
        <w:t>m</w:t>
      </w:r>
      <w:r w:rsidR="00B51D7A" w:rsidRPr="00FA77A4">
        <w:rPr>
          <w:rFonts w:eastAsia="Times New Roman" w:cs="Arial"/>
          <w:lang w:val="en-GB" w:eastAsia="en-GB"/>
        </w:rPr>
        <w:t xml:space="preserve">ay be appropriate </w:t>
      </w:r>
      <w:r w:rsidR="00E3535B" w:rsidRPr="00FA77A4">
        <w:rPr>
          <w:rFonts w:eastAsia="Times New Roman" w:cs="Arial"/>
          <w:lang w:val="en-GB" w:eastAsia="en-GB"/>
        </w:rPr>
        <w:t xml:space="preserve">to support the repair of </w:t>
      </w:r>
      <w:r w:rsidR="00B51D7A" w:rsidRPr="00FA77A4">
        <w:rPr>
          <w:rFonts w:eastAsia="Times New Roman" w:cs="Arial"/>
          <w:lang w:val="en-GB" w:eastAsia="en-GB"/>
        </w:rPr>
        <w:t>a relationship</w:t>
      </w:r>
      <w:r w:rsidR="008953F6" w:rsidRPr="00FA77A4">
        <w:rPr>
          <w:rFonts w:eastAsia="Times New Roman" w:cs="Arial"/>
          <w:lang w:val="en-GB" w:eastAsia="en-GB"/>
        </w:rPr>
        <w:t xml:space="preserve">. </w:t>
      </w:r>
      <w:r w:rsidR="00E3535B" w:rsidRPr="00FA77A4">
        <w:rPr>
          <w:rFonts w:eastAsia="Times New Roman" w:cs="Arial"/>
          <w:lang w:val="en-GB" w:eastAsia="en-GB"/>
        </w:rPr>
        <w:t>The emphasis is on the adults approaching this repair</w:t>
      </w:r>
      <w:r w:rsidR="00FE270E" w:rsidRPr="00FA77A4">
        <w:rPr>
          <w:rFonts w:eastAsia="Times New Roman" w:cs="Arial"/>
          <w:lang w:val="en-GB" w:eastAsia="en-GB"/>
        </w:rPr>
        <w:t xml:space="preserve"> with the child</w:t>
      </w:r>
      <w:r w:rsidR="00E3535B" w:rsidRPr="00FA77A4">
        <w:rPr>
          <w:rFonts w:eastAsia="Times New Roman" w:cs="Arial"/>
          <w:lang w:val="en-GB" w:eastAsia="en-GB"/>
        </w:rPr>
        <w:t xml:space="preserve">, acknowledging that </w:t>
      </w:r>
      <w:r w:rsidR="00FE270E" w:rsidRPr="00FA77A4">
        <w:rPr>
          <w:rFonts w:eastAsia="Times New Roman" w:cs="Arial"/>
          <w:lang w:val="en-GB" w:eastAsia="en-GB"/>
        </w:rPr>
        <w:t>this</w:t>
      </w:r>
      <w:r w:rsidR="00E3535B" w:rsidRPr="00FA77A4">
        <w:rPr>
          <w:rFonts w:eastAsia="Times New Roman" w:cs="Arial"/>
          <w:lang w:val="en-GB" w:eastAsia="en-GB"/>
        </w:rPr>
        <w:t xml:space="preserve"> is about </w:t>
      </w:r>
      <w:r w:rsidR="00FE270E" w:rsidRPr="00FA77A4">
        <w:rPr>
          <w:rFonts w:eastAsia="Times New Roman" w:cs="Arial"/>
          <w:lang w:val="en-GB" w:eastAsia="en-GB"/>
        </w:rPr>
        <w:t xml:space="preserve">repairing </w:t>
      </w:r>
      <w:r w:rsidR="00E3535B" w:rsidRPr="00FA77A4">
        <w:rPr>
          <w:rFonts w:eastAsia="Times New Roman" w:cs="Arial"/>
          <w:lang w:val="en-GB" w:eastAsia="en-GB"/>
        </w:rPr>
        <w:t xml:space="preserve">the relationship, not </w:t>
      </w:r>
      <w:r w:rsidR="00FE270E" w:rsidRPr="00FA77A4">
        <w:rPr>
          <w:rFonts w:eastAsia="Times New Roman" w:cs="Arial"/>
          <w:lang w:val="en-GB" w:eastAsia="en-GB"/>
        </w:rPr>
        <w:t xml:space="preserve">to focus on </w:t>
      </w:r>
      <w:r w:rsidR="00E3535B" w:rsidRPr="00FA77A4">
        <w:rPr>
          <w:rFonts w:eastAsia="Times New Roman" w:cs="Arial"/>
          <w:lang w:val="en-GB" w:eastAsia="en-GB"/>
        </w:rPr>
        <w:t>the behaviour.</w:t>
      </w:r>
    </w:p>
    <w:p w14:paraId="28B3AF6E" w14:textId="77777777" w:rsidR="002F1599" w:rsidRPr="00FA77A4" w:rsidRDefault="002F1599" w:rsidP="005A4B80">
      <w:pPr>
        <w:widowControl/>
        <w:autoSpaceDE/>
        <w:autoSpaceDN/>
        <w:jc w:val="both"/>
        <w:rPr>
          <w:rFonts w:eastAsia="Times New Roman" w:cs="Arial"/>
          <w:sz w:val="16"/>
          <w:szCs w:val="16"/>
          <w:lang w:val="en-GB" w:eastAsia="en-GB"/>
        </w:rPr>
      </w:pPr>
    </w:p>
    <w:p w14:paraId="105DD8B2" w14:textId="77777777" w:rsidR="00DD67D1" w:rsidRPr="00FA77A4" w:rsidRDefault="0009080A" w:rsidP="0009080A">
      <w:pPr>
        <w:rPr>
          <w:b/>
          <w:bCs/>
          <w:lang w:val="en-GB" w:eastAsia="en-GB"/>
        </w:rPr>
      </w:pPr>
      <w:r w:rsidRPr="00FA77A4">
        <w:rPr>
          <w:b/>
          <w:bCs/>
          <w:lang w:val="en-GB" w:eastAsia="en-GB"/>
        </w:rPr>
        <w:t xml:space="preserve">16.1 </w:t>
      </w:r>
      <w:r w:rsidR="00DD67D1" w:rsidRPr="00FA77A4">
        <w:rPr>
          <w:b/>
          <w:bCs/>
          <w:lang w:val="en-GB" w:eastAsia="en-GB"/>
        </w:rPr>
        <w:t>COLLEAGUE WELL BEING</w:t>
      </w:r>
    </w:p>
    <w:p w14:paraId="7B4ECDF2" w14:textId="77777777" w:rsidR="002652F9" w:rsidRPr="00FA77A4" w:rsidRDefault="002652F9" w:rsidP="0009080A">
      <w:pPr>
        <w:rPr>
          <w:rFonts w:eastAsia="Times New Roman" w:cs="Arial"/>
          <w:kern w:val="32"/>
          <w:sz w:val="16"/>
          <w:szCs w:val="16"/>
          <w:lang w:val="en-GB" w:eastAsia="en-GB"/>
        </w:rPr>
      </w:pPr>
    </w:p>
    <w:p w14:paraId="193FC057" w14:textId="3DA4EE85" w:rsidR="00140FFE" w:rsidRDefault="00140FFE" w:rsidP="00A14A20">
      <w:pPr>
        <w:rPr>
          <w:rFonts w:eastAsia="Times New Roman" w:cs="Arial"/>
          <w:lang w:val="en-GB" w:eastAsia="en-GB"/>
        </w:rPr>
      </w:pPr>
      <w:r w:rsidRPr="00FA77A4">
        <w:rPr>
          <w:rFonts w:eastAsia="Times New Roman" w:cs="Arial"/>
          <w:lang w:val="en-GB" w:eastAsia="en-GB"/>
        </w:rPr>
        <w:t>It is recognised that managing complex needs can be stressful for individuals and for teams</w:t>
      </w:r>
      <w:r w:rsidR="00E441F6" w:rsidRPr="00FA77A4">
        <w:rPr>
          <w:rFonts w:eastAsia="Times New Roman" w:cs="Arial"/>
          <w:lang w:val="en-GB" w:eastAsia="en-GB"/>
        </w:rPr>
        <w:t>, and at OFG we aim to create a positive and trauma informed whole school culture</w:t>
      </w:r>
      <w:r w:rsidR="008953F6" w:rsidRPr="00FA77A4">
        <w:rPr>
          <w:rFonts w:eastAsia="Times New Roman" w:cs="Arial"/>
          <w:lang w:val="en-GB" w:eastAsia="en-GB"/>
        </w:rPr>
        <w:t xml:space="preserve">. </w:t>
      </w:r>
      <w:r w:rsidR="00E441F6" w:rsidRPr="00FA77A4">
        <w:rPr>
          <w:rFonts w:eastAsia="Times New Roman" w:cs="Arial"/>
          <w:lang w:val="en-GB" w:eastAsia="en-GB"/>
        </w:rPr>
        <w:t xml:space="preserve">Our Trauma Informed Practice strategy supports individuals to be aware of </w:t>
      </w:r>
      <w:proofErr w:type="gramStart"/>
      <w:r w:rsidR="00E441F6" w:rsidRPr="00FA77A4">
        <w:rPr>
          <w:rFonts w:eastAsia="Times New Roman" w:cs="Arial"/>
          <w:lang w:val="en-GB" w:eastAsia="en-GB"/>
        </w:rPr>
        <w:t>and also</w:t>
      </w:r>
      <w:proofErr w:type="gramEnd"/>
      <w:r w:rsidR="00E441F6" w:rsidRPr="00FA77A4">
        <w:rPr>
          <w:rFonts w:eastAsia="Times New Roman" w:cs="Arial"/>
          <w:lang w:val="en-GB" w:eastAsia="en-GB"/>
        </w:rPr>
        <w:t xml:space="preserve"> manage their </w:t>
      </w:r>
      <w:r w:rsidR="005D4407" w:rsidRPr="00FA77A4">
        <w:rPr>
          <w:rFonts w:eastAsia="Times New Roman" w:cs="Arial"/>
          <w:lang w:val="en-GB" w:eastAsia="en-GB"/>
        </w:rPr>
        <w:t xml:space="preserve">own </w:t>
      </w:r>
      <w:r w:rsidR="00E441F6" w:rsidRPr="00FA77A4">
        <w:rPr>
          <w:rFonts w:eastAsia="Times New Roman" w:cs="Arial"/>
          <w:lang w:val="en-GB" w:eastAsia="en-GB"/>
        </w:rPr>
        <w:t>well-being</w:t>
      </w:r>
      <w:r w:rsidR="008953F6" w:rsidRPr="00FA77A4">
        <w:rPr>
          <w:rFonts w:eastAsia="Times New Roman" w:cs="Arial"/>
          <w:lang w:val="en-GB" w:eastAsia="en-GB"/>
        </w:rPr>
        <w:t xml:space="preserve">. </w:t>
      </w:r>
      <w:r w:rsidR="00E441F6" w:rsidRPr="00FA77A4">
        <w:rPr>
          <w:rFonts w:eastAsia="Times New Roman" w:cs="Arial"/>
          <w:lang w:val="en-GB" w:eastAsia="en-GB"/>
        </w:rPr>
        <w:t>Schools s</w:t>
      </w:r>
      <w:r w:rsidRPr="00FA77A4">
        <w:rPr>
          <w:rFonts w:eastAsia="Times New Roman" w:cs="Arial"/>
          <w:lang w:val="en-GB" w:eastAsia="en-GB"/>
        </w:rPr>
        <w:t>upport colleagues after an incident</w:t>
      </w:r>
      <w:r w:rsidR="007C0902" w:rsidRPr="00FA77A4">
        <w:rPr>
          <w:rFonts w:eastAsia="Times New Roman" w:cs="Arial"/>
          <w:lang w:val="en-GB" w:eastAsia="en-GB"/>
        </w:rPr>
        <w:t xml:space="preserve"> and/or challenging day in a </w:t>
      </w:r>
      <w:r w:rsidRPr="00FA77A4">
        <w:rPr>
          <w:rFonts w:eastAsia="Times New Roman" w:cs="Arial"/>
          <w:lang w:val="en-GB" w:eastAsia="en-GB"/>
        </w:rPr>
        <w:t xml:space="preserve">non-judgemental and </w:t>
      </w:r>
      <w:r w:rsidR="007C0902" w:rsidRPr="00FA77A4">
        <w:rPr>
          <w:rFonts w:eastAsia="Times New Roman" w:cs="Arial"/>
          <w:lang w:val="en-GB" w:eastAsia="en-GB"/>
        </w:rPr>
        <w:t>empathic safe space</w:t>
      </w:r>
      <w:r w:rsidR="00E441F6" w:rsidRPr="00FA77A4">
        <w:rPr>
          <w:rFonts w:eastAsia="Times New Roman" w:cs="Arial"/>
          <w:lang w:val="en-GB" w:eastAsia="en-GB"/>
        </w:rPr>
        <w:t xml:space="preserve"> and p</w:t>
      </w:r>
      <w:r w:rsidRPr="00FA77A4">
        <w:rPr>
          <w:rFonts w:eastAsia="Times New Roman" w:cs="Arial"/>
          <w:lang w:val="en-GB" w:eastAsia="en-GB"/>
        </w:rPr>
        <w:t>ost inc</w:t>
      </w:r>
      <w:r w:rsidR="007C0902" w:rsidRPr="00FA77A4">
        <w:rPr>
          <w:rFonts w:eastAsia="Times New Roman" w:cs="Arial"/>
          <w:lang w:val="en-GB" w:eastAsia="en-GB"/>
        </w:rPr>
        <w:t xml:space="preserve">ident de-briefs are mandatory. </w:t>
      </w:r>
      <w:r w:rsidR="00E441F6" w:rsidRPr="00FA77A4">
        <w:rPr>
          <w:rFonts w:eastAsia="Times New Roman" w:cs="Arial"/>
          <w:lang w:val="en-GB" w:eastAsia="en-GB"/>
        </w:rPr>
        <w:t xml:space="preserve">Teams are also supported with regular </w:t>
      </w:r>
      <w:r w:rsidR="005D4407" w:rsidRPr="00FA77A4">
        <w:rPr>
          <w:rFonts w:eastAsia="Times New Roman" w:cs="Arial"/>
          <w:lang w:val="en-GB" w:eastAsia="en-GB"/>
        </w:rPr>
        <w:t>r</w:t>
      </w:r>
      <w:r w:rsidR="00E441F6" w:rsidRPr="00FA77A4">
        <w:rPr>
          <w:rFonts w:eastAsia="Times New Roman" w:cs="Arial"/>
          <w:lang w:val="en-GB" w:eastAsia="en-GB"/>
        </w:rPr>
        <w:t xml:space="preserve">eflective </w:t>
      </w:r>
      <w:r w:rsidR="005D4407" w:rsidRPr="00FA77A4">
        <w:rPr>
          <w:rFonts w:eastAsia="Times New Roman" w:cs="Arial"/>
          <w:lang w:val="en-GB" w:eastAsia="en-GB"/>
        </w:rPr>
        <w:t>p</w:t>
      </w:r>
      <w:r w:rsidR="00E441F6" w:rsidRPr="00FA77A4">
        <w:rPr>
          <w:rFonts w:eastAsia="Times New Roman" w:cs="Arial"/>
          <w:lang w:val="en-GB" w:eastAsia="en-GB"/>
        </w:rPr>
        <w:t xml:space="preserve">ractice </w:t>
      </w:r>
      <w:r w:rsidR="005D4407" w:rsidRPr="00FA77A4">
        <w:rPr>
          <w:rFonts w:eastAsia="Times New Roman" w:cs="Arial"/>
          <w:lang w:val="en-GB" w:eastAsia="en-GB"/>
        </w:rPr>
        <w:t>g</w:t>
      </w:r>
      <w:r w:rsidR="00E441F6" w:rsidRPr="00FA77A4">
        <w:rPr>
          <w:rFonts w:eastAsia="Times New Roman" w:cs="Arial"/>
          <w:lang w:val="en-GB" w:eastAsia="en-GB"/>
        </w:rPr>
        <w:t>roups to enable them to process the impact of the work</w:t>
      </w:r>
      <w:r w:rsidR="005D4407" w:rsidRPr="00FA77A4">
        <w:rPr>
          <w:rFonts w:eastAsia="Times New Roman" w:cs="Arial"/>
          <w:lang w:val="en-GB" w:eastAsia="en-GB"/>
        </w:rPr>
        <w:t>.</w:t>
      </w:r>
    </w:p>
    <w:p w14:paraId="478A02FF" w14:textId="77777777" w:rsidR="00A14A20" w:rsidRDefault="00A14A20" w:rsidP="00A14A20">
      <w:pPr>
        <w:rPr>
          <w:rFonts w:eastAsia="Times New Roman" w:cs="Arial"/>
          <w:lang w:val="en-GB" w:eastAsia="en-GB"/>
        </w:rPr>
      </w:pPr>
    </w:p>
    <w:p w14:paraId="6CBAB877" w14:textId="77777777" w:rsidR="00DD67D1" w:rsidRPr="007C0902" w:rsidRDefault="003F1149" w:rsidP="00A14A20">
      <w:pPr>
        <w:pStyle w:val="Heading1"/>
        <w:spacing w:before="0"/>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16A247D" w:rsidR="00140FFE" w:rsidRPr="00140FFE" w:rsidRDefault="00140FFE" w:rsidP="004D667D">
      <w:pPr>
        <w:widowControl/>
        <w:adjustRightInd w:val="0"/>
        <w:jc w:val="both"/>
        <w:rPr>
          <w:rFonts w:eastAsia="Calibri" w:cs="Arial"/>
          <w:lang w:val="en-GB"/>
        </w:rPr>
      </w:pPr>
      <w:r w:rsidRPr="00140FFE">
        <w:rPr>
          <w:rFonts w:eastAsia="Calibri" w:cs="Arial"/>
          <w:lang w:val="en-GB"/>
        </w:rPr>
        <w:t xml:space="preserve">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has a strong and effective system for data capture, including all components of the behaviour culture </w:t>
      </w:r>
      <w:r w:rsidRPr="00031058">
        <w:rPr>
          <w:rFonts w:eastAsia="Calibri" w:cs="Arial"/>
          <w:lang w:val="en-GB"/>
        </w:rPr>
        <w:t>(</w:t>
      </w:r>
      <w:r w:rsidR="005D4407">
        <w:rPr>
          <w:rFonts w:eastAsia="Calibri" w:cs="Arial"/>
          <w:lang w:val="en-GB"/>
        </w:rPr>
        <w:t xml:space="preserve">e.g. </w:t>
      </w:r>
      <w:r w:rsidRPr="00031058">
        <w:rPr>
          <w:rFonts w:eastAsia="Calibri" w:cs="Arial"/>
          <w:lang w:val="en-GB"/>
        </w:rPr>
        <w:t>Sleuth</w:t>
      </w:r>
      <w:r w:rsidR="005D4407">
        <w:rPr>
          <w:rFonts w:eastAsia="Calibri" w:cs="Arial"/>
          <w:lang w:val="en-GB"/>
        </w:rPr>
        <w:t>)</w:t>
      </w:r>
      <w:r w:rsidRPr="00140FFE">
        <w:rPr>
          <w:rFonts w:eastAsia="Calibri" w:cs="Arial"/>
          <w:lang w:val="en-GB"/>
        </w:rPr>
        <w:t>. This is monitored and objectively analysed regularly by designated staff, with a monitoring and evaluation cycle, with engagement from school leaders and governors</w:t>
      </w:r>
      <w:r w:rsidR="008953F6" w:rsidRPr="00140FFE">
        <w:rPr>
          <w:rFonts w:eastAsia="Calibri" w:cs="Arial"/>
          <w:lang w:val="en-GB"/>
        </w:rPr>
        <w:t xml:space="preserve">. </w:t>
      </w:r>
      <w:r w:rsidRPr="00140FFE">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A14A20" w:rsidRDefault="004D667D" w:rsidP="004D667D">
      <w:pPr>
        <w:widowControl/>
        <w:adjustRightInd w:val="0"/>
        <w:jc w:val="both"/>
        <w:rPr>
          <w:rFonts w:eastAsia="Calibri" w:cs="Arial"/>
          <w:sz w:val="16"/>
          <w:szCs w:val="16"/>
          <w:lang w:val="en-GB"/>
        </w:rPr>
      </w:pPr>
    </w:p>
    <w:p w14:paraId="2C7DAEAF" w14:textId="2F63FE6C"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w:t>
      </w:r>
      <w:r w:rsidR="008953F6" w:rsidRPr="00140FFE">
        <w:rPr>
          <w:rFonts w:eastAsia="Times New Roman" w:cs="Arial"/>
          <w:lang w:val="en-GB" w:eastAsia="en-GB"/>
        </w:rPr>
        <w:t xml:space="preserve">. </w:t>
      </w:r>
      <w:r w:rsidRPr="00140FFE">
        <w:rPr>
          <w:rFonts w:eastAsia="Times New Roman" w:cs="Arial"/>
          <w:lang w:val="en-GB" w:eastAsia="en-GB"/>
        </w:rPr>
        <w:t xml:space="preserve">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r police</w:t>
      </w:r>
      <w:r w:rsidR="008953F6" w:rsidRPr="00140FFE">
        <w:rPr>
          <w:rFonts w:eastAsia="Times New Roman" w:cs="Arial"/>
          <w:lang w:val="en-GB" w:eastAsia="en-GB"/>
        </w:rPr>
        <w:t xml:space="preserv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77777777"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5A165609" w:rsidR="00140FFE" w:rsidRDefault="00140FFE" w:rsidP="00007B69">
      <w:pPr>
        <w:widowControl/>
        <w:autoSpaceDE/>
        <w:autoSpaceDN/>
        <w:jc w:val="both"/>
        <w:rPr>
          <w:rFonts w:eastAsia="Times New Roman" w:cs="Arial"/>
          <w:lang w:val="en-GB" w:eastAsia="en-GB"/>
        </w:rPr>
      </w:pPr>
      <w:r w:rsidRPr="00140FFE">
        <w:rPr>
          <w:rFonts w:eastAsia="Times New Roman" w:cs="Arial"/>
          <w:lang w:val="en-GB" w:eastAsia="en-GB"/>
        </w:rPr>
        <w:t>Children may lack the social skills required to manage relationships, and/or they may not have learnt a way of managing relationships through appropriate role modelling</w:t>
      </w:r>
      <w:r w:rsidR="008953F6" w:rsidRPr="00140FFE">
        <w:rPr>
          <w:rFonts w:eastAsia="Times New Roman" w:cs="Arial"/>
          <w:lang w:val="en-GB" w:eastAsia="en-GB"/>
        </w:rPr>
        <w:t>.</w:t>
      </w:r>
      <w:r w:rsidR="008953F6" w:rsidRPr="00140FFE">
        <w:rPr>
          <w:rFonts w:eastAsia="Times New Roman" w:cs="Arial"/>
          <w:b/>
          <w:lang w:val="en-GB" w:eastAsia="en-GB"/>
        </w:rPr>
        <w:t xml:space="preserve"> </w:t>
      </w:r>
      <w:r w:rsidRPr="00140FFE">
        <w:rPr>
          <w:rFonts w:eastAsia="Times New Roman" w:cs="Arial"/>
          <w:lang w:val="en-GB" w:eastAsia="en-GB"/>
        </w:rPr>
        <w:t xml:space="preserve">Staff will remain vigilant to signs of bullying, which could be obvious or subtle, in person or online, and will be dealt with according to the </w:t>
      </w:r>
      <w:r w:rsidR="00AA68DE">
        <w:rPr>
          <w:rFonts w:eastAsia="Times New Roman" w:cs="Arial"/>
          <w:lang w:val="en-GB" w:eastAsia="en-GB"/>
        </w:rPr>
        <w:t xml:space="preserve">School’s </w:t>
      </w:r>
      <w:r w:rsidRPr="00AA68DE">
        <w:rPr>
          <w:rFonts w:eastAsia="Times New Roman" w:cs="Arial"/>
          <w:i/>
          <w:iCs/>
          <w:lang w:val="en-GB" w:eastAsia="en-GB"/>
        </w:rPr>
        <w:t>Anti-Bullying Policy</w:t>
      </w:r>
      <w:r w:rsidRPr="00140FFE">
        <w:rPr>
          <w:rFonts w:eastAsia="Times New Roman" w:cs="Arial"/>
          <w:lang w:val="en-GB" w:eastAsia="en-GB"/>
        </w:rPr>
        <w:t>.</w:t>
      </w:r>
    </w:p>
    <w:p w14:paraId="21D6F4B0" w14:textId="77777777" w:rsidR="002F1599" w:rsidRPr="00A14A20" w:rsidRDefault="002F1599" w:rsidP="002F1599">
      <w:pPr>
        <w:widowControl/>
        <w:autoSpaceDE/>
        <w:autoSpaceDN/>
        <w:rPr>
          <w:rFonts w:eastAsia="Times New Roman" w:cs="Arial"/>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4571FB92" w14:textId="714B48E1" w:rsidR="002F6BFB"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proofErr w:type="gramStart"/>
      <w:r w:rsidR="00885ACA">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ad</w:t>
      </w:r>
      <w:r w:rsidR="008953F6" w:rsidRPr="00BF7889">
        <w:rPr>
          <w:rFonts w:eastAsia="Calibri" w:cs="Arial"/>
          <w:lang w:val="en-GB"/>
        </w:rPr>
        <w:t xml:space="preserve">. </w:t>
      </w:r>
      <w:r w:rsidRPr="00BF7889">
        <w:rPr>
          <w:rFonts w:eastAsia="Calibri" w:cs="Arial"/>
          <w:lang w:val="en-GB"/>
        </w:rPr>
        <w:t xml:space="preserve">The </w:t>
      </w:r>
      <w:proofErr w:type="gramStart"/>
      <w:r w:rsidR="001F0CD1">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w:t>
      </w:r>
    </w:p>
    <w:p w14:paraId="087D3EB7" w14:textId="77777777" w:rsidR="002F6BFB" w:rsidRDefault="002F6BFB" w:rsidP="00220ED2">
      <w:pPr>
        <w:widowControl/>
        <w:adjustRightInd w:val="0"/>
        <w:spacing w:after="213"/>
        <w:jc w:val="both"/>
        <w:rPr>
          <w:rFonts w:eastAsia="Calibri" w:cs="Arial"/>
          <w:lang w:val="en-GB"/>
        </w:rPr>
      </w:pPr>
    </w:p>
    <w:p w14:paraId="4E8C0FEB" w14:textId="77777777" w:rsidR="002F6BFB" w:rsidRPr="002F6BFB" w:rsidRDefault="002F6BFB" w:rsidP="002F6BFB">
      <w:pPr>
        <w:widowControl/>
        <w:adjustRightInd w:val="0"/>
        <w:jc w:val="both"/>
        <w:rPr>
          <w:rFonts w:eastAsia="Calibri" w:cs="Arial"/>
          <w:sz w:val="8"/>
          <w:szCs w:val="8"/>
          <w:lang w:val="en-GB"/>
        </w:rPr>
      </w:pPr>
    </w:p>
    <w:p w14:paraId="7025C6C1" w14:textId="29691FF4" w:rsidR="00181E2E" w:rsidRDefault="00140FFE" w:rsidP="002F6BFB">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never normalise sexually abusive language or behaviour by treating it as ‘banter</w:t>
      </w:r>
      <w:r w:rsidR="008953F6" w:rsidRPr="00140FFE">
        <w:rPr>
          <w:rFonts w:eastAsia="Calibri" w:cs="Arial"/>
          <w:lang w:val="en-GB"/>
        </w:rPr>
        <w:t>,’</w:t>
      </w:r>
      <w:r w:rsidRPr="00140FFE">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proofErr w:type="gramStart"/>
      <w:r w:rsidR="001F0CD1">
        <w:rPr>
          <w:rFonts w:eastAsia="Calibri" w:cs="Arial"/>
          <w:lang w:val="en-GB"/>
        </w:rPr>
        <w:t>S</w:t>
      </w:r>
      <w:r w:rsidR="00140FFE" w:rsidRPr="00140FFE">
        <w:rPr>
          <w:rFonts w:eastAsia="Calibri" w:cs="Arial"/>
          <w:lang w:val="en-GB"/>
        </w:rPr>
        <w:t>chool</w:t>
      </w:r>
      <w:proofErr w:type="gramEnd"/>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proofErr w:type="gramStart"/>
      <w:r w:rsidR="001F0CD1">
        <w:rPr>
          <w:rFonts w:eastAsia="Calibri" w:cs="Arial"/>
          <w:lang w:val="en-GB"/>
        </w:rPr>
        <w:t>S</w:t>
      </w:r>
      <w:r w:rsidRPr="00140FFE">
        <w:rPr>
          <w:rFonts w:eastAsia="Calibri" w:cs="Arial"/>
          <w:lang w:val="en-GB"/>
        </w:rPr>
        <w:t>chool’s</w:t>
      </w:r>
      <w:proofErr w:type="gramEnd"/>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premises.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every effort to preserve any relevant evidence. Once a decision is made to report the incident to police,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101EB1AC"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w:t>
      </w:r>
      <w:r w:rsidR="008953F6" w:rsidRPr="00140FFE">
        <w:rPr>
          <w:rFonts w:eastAsia="Times New Roman" w:cs="Arial"/>
          <w:lang w:val="en-GB" w:eastAsia="en-GB"/>
        </w:rPr>
        <w:t xml:space="preserve">. </w:t>
      </w:r>
      <w:r w:rsidRPr="00140FFE">
        <w:rPr>
          <w:rFonts w:eastAsia="Times New Roman" w:cs="Arial"/>
          <w:lang w:val="en-GB" w:eastAsia="en-GB"/>
        </w:rPr>
        <w:t>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425DD8B"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r w:rsidR="000D05DB">
        <w:rPr>
          <w:rFonts w:eastAsia="Calibri" w:cs="Arial"/>
          <w:b/>
          <w:bCs/>
          <w:lang w:val="en-GB"/>
        </w:rPr>
        <w:t xml:space="preserve">: </w:t>
      </w:r>
      <w:r w:rsidR="00DB31D7">
        <w:rPr>
          <w:rFonts w:eastAsia="Calibri" w:cs="Arial"/>
          <w:b/>
          <w:bCs/>
          <w:lang w:val="en-GB"/>
        </w:rPr>
        <w:t>Penny Tree</w:t>
      </w:r>
      <w:r w:rsidR="00685DEA">
        <w:rPr>
          <w:rFonts w:eastAsia="Calibri" w:cs="Arial"/>
          <w:b/>
          <w:bCs/>
          <w:lang w:val="en-GB"/>
        </w:rPr>
        <w:t xml:space="preserve"> </w:t>
      </w:r>
      <w:r w:rsidR="000D05DB">
        <w:rPr>
          <w:rFonts w:eastAsia="Calibri" w:cs="Arial"/>
          <w:b/>
          <w:bCs/>
          <w:lang w:val="en-GB"/>
        </w:rPr>
        <w:t>School Behaviour Model</w:t>
      </w:r>
    </w:p>
    <w:p w14:paraId="5D630BC6" w14:textId="3D8C137B" w:rsidR="00A228F9" w:rsidRDefault="0014534E" w:rsidP="002A7FA2">
      <w:pPr>
        <w:widowControl/>
        <w:autoSpaceDE/>
        <w:autoSpaceDN/>
        <w:jc w:val="both"/>
        <w:rPr>
          <w:rFonts w:eastAsia="Calibri" w:cs="Arial"/>
          <w:b/>
          <w:bCs/>
          <w:lang w:val="en-GB"/>
        </w:rPr>
      </w:pPr>
      <w:r>
        <w:rPr>
          <w:rFonts w:eastAsia="Calibri" w:cs="Arial"/>
          <w:b/>
          <w:bCs/>
          <w:noProof/>
          <w:lang w:val="en-GB" w:eastAsia="en-GB"/>
        </w:rPr>
        <mc:AlternateContent>
          <mc:Choice Requires="wps">
            <w:drawing>
              <wp:anchor distT="0" distB="0" distL="114300" distR="114300" simplePos="0" relativeHeight="487605248" behindDoc="0" locked="0" layoutInCell="1" allowOverlap="1" wp14:anchorId="7C6E01A0" wp14:editId="74BA51F2">
                <wp:simplePos x="0" y="0"/>
                <wp:positionH relativeFrom="margin">
                  <wp:posOffset>263525</wp:posOffset>
                </wp:positionH>
                <wp:positionV relativeFrom="paragraph">
                  <wp:posOffset>164466</wp:posOffset>
                </wp:positionV>
                <wp:extent cx="6173420" cy="400050"/>
                <wp:effectExtent l="0" t="0" r="18415" b="19050"/>
                <wp:wrapNone/>
                <wp:docPr id="12" name="Text Box 12"/>
                <wp:cNvGraphicFramePr/>
                <a:graphic xmlns:a="http://schemas.openxmlformats.org/drawingml/2006/main">
                  <a:graphicData uri="http://schemas.microsoft.com/office/word/2010/wordprocessingShape">
                    <wps:wsp>
                      <wps:cNvSpPr txBox="1"/>
                      <wps:spPr>
                        <a:xfrm>
                          <a:off x="0" y="0"/>
                          <a:ext cx="6173420" cy="400050"/>
                        </a:xfrm>
                        <a:prstGeom prst="rect">
                          <a:avLst/>
                        </a:prstGeom>
                        <a:solidFill>
                          <a:schemeClr val="lt1"/>
                        </a:solidFill>
                        <a:ln w="6350">
                          <a:solidFill>
                            <a:prstClr val="black"/>
                          </a:solidFill>
                        </a:ln>
                      </wps:spPr>
                      <wps:txbx>
                        <w:txbxContent>
                          <w:p w14:paraId="08DE6061" w14:textId="646D35D6" w:rsidR="000D05DB" w:rsidRPr="00696AA2" w:rsidRDefault="0014534E" w:rsidP="000D05DB">
                            <w:pPr>
                              <w:jc w:val="center"/>
                              <w:rPr>
                                <w:sz w:val="20"/>
                              </w:rPr>
                            </w:pPr>
                            <w:r>
                              <w:rPr>
                                <w:sz w:val="20"/>
                              </w:rPr>
                              <w:t xml:space="preserve">Child displays heightened </w:t>
                            </w:r>
                            <w:proofErr w:type="spellStart"/>
                            <w:r>
                              <w:rPr>
                                <w:sz w:val="20"/>
                              </w:rPr>
                              <w:t>behaviour</w:t>
                            </w:r>
                            <w:proofErr w:type="spellEnd"/>
                            <w:r>
                              <w:rPr>
                                <w:sz w:val="20"/>
                              </w:rPr>
                              <w:t xml:space="preserve"> due </w:t>
                            </w:r>
                            <w:proofErr w:type="gramStart"/>
                            <w:r>
                              <w:rPr>
                                <w:sz w:val="20"/>
                              </w:rPr>
                              <w:t>to :</w:t>
                            </w:r>
                            <w:proofErr w:type="gramEnd"/>
                            <w:r>
                              <w:rPr>
                                <w:sz w:val="20"/>
                              </w:rPr>
                              <w:t xml:space="preserve"> stress/trauma response (fight, flight, freeze), anxiety/fear, dysregulation of their sensory system. This is reflected within the Zones of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1B8872">
              <v:shape id="Text Box 12" style="position:absolute;left:0;text-align:left;margin-left:20.75pt;margin-top:12.95pt;width:486.1pt;height:31.5pt;z-index:48760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" w14:anchorId="7C6E01A0">
                <v:textbox>
                  <w:txbxContent>
                    <w:p w:rsidRPr="00696AA2" w:rsidR="000D05DB" w:rsidP="000D05DB" w:rsidRDefault="0014534E" w14:paraId="395BE429" w14:textId="646D35D6">
                      <w:pPr>
                        <w:jc w:val="center"/>
                        <w:rPr>
                          <w:sz w:val="20"/>
                        </w:rPr>
                      </w:pPr>
                      <w:r>
                        <w:rPr>
                          <w:sz w:val="20"/>
                        </w:rPr>
                        <w:t>Child displays heightened behaviour due to : stress/trauma response (fight, flight, freeze), anxiety/fear, dysregulation of their sensory system. This is reflected within the Zones of Regulation</w:t>
                      </w:r>
                    </w:p>
                  </w:txbxContent>
                </v:textbox>
                <w10:wrap anchorx="margin"/>
              </v:shape>
            </w:pict>
          </mc:Fallback>
        </mc:AlternateContent>
      </w:r>
    </w:p>
    <w:p w14:paraId="4C3423F7" w14:textId="42DE278C" w:rsidR="00103D30" w:rsidRDefault="008E6A75" w:rsidP="002F1599">
      <w:pPr>
        <w:widowControl/>
        <w:autoSpaceDE/>
        <w:autoSpaceDN/>
        <w:rPr>
          <w:rFonts w:cs="Arial"/>
          <w:noProof/>
          <w:sz w:val="20"/>
          <w:lang w:val="en-GB" w:eastAsia="en-GB"/>
        </w:rPr>
      </w:pPr>
      <w:r>
        <w:rPr>
          <w:rFonts w:eastAsia="Calibri" w:cs="Arial"/>
          <w:b/>
          <w:bCs/>
          <w:noProof/>
          <w:lang w:val="en-GB" w:eastAsia="en-GB"/>
        </w:rPr>
        <mc:AlternateContent>
          <mc:Choice Requires="wps">
            <w:drawing>
              <wp:anchor distT="0" distB="0" distL="114300" distR="114300" simplePos="0" relativeHeight="487657472" behindDoc="0" locked="0" layoutInCell="1" allowOverlap="1" wp14:anchorId="5F21DA5E" wp14:editId="7708B440">
                <wp:simplePos x="0" y="0"/>
                <wp:positionH relativeFrom="margin">
                  <wp:posOffset>1501254</wp:posOffset>
                </wp:positionH>
                <wp:positionV relativeFrom="paragraph">
                  <wp:posOffset>5458470</wp:posOffset>
                </wp:positionV>
                <wp:extent cx="131673" cy="212090"/>
                <wp:effectExtent l="19050" t="0" r="40005" b="35560"/>
                <wp:wrapNone/>
                <wp:docPr id="3" name="Down Arrow 3"/>
                <wp:cNvGraphicFramePr/>
                <a:graphic xmlns:a="http://schemas.openxmlformats.org/drawingml/2006/main">
                  <a:graphicData uri="http://schemas.microsoft.com/office/word/2010/wordprocessingShape">
                    <wps:wsp>
                      <wps:cNvSpPr/>
                      <wps:spPr>
                        <a:xfrm>
                          <a:off x="0" y="0"/>
                          <a:ext cx="131673"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4CA4CAC">
              <v:shapetype id="_x0000_t67" coordsize="21600,21600" o:spt="67" adj="16200,5400" path="m0@0l@1@0@1,0@2,0@2@0,21600@0,10800,21600xe" w14:anchorId="37BA36F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118.2pt;margin-top:429.8pt;width:10.35pt;height:16.7pt;z-index:487657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f81bd" strokecolor="#385d8a" strokeweight="2pt" type="#_x0000_t67" adj="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">
                <w10:wrap anchorx="margin"/>
              </v:shape>
            </w:pict>
          </mc:Fallback>
        </mc:AlternateContent>
      </w:r>
      <w:r w:rsidR="0014534E">
        <w:rPr>
          <w:rFonts w:eastAsia="Calibri" w:cs="Arial"/>
          <w:b/>
          <w:bCs/>
          <w:noProof/>
          <w:lang w:val="en-GB" w:eastAsia="en-GB"/>
        </w:rPr>
        <mc:AlternateContent>
          <mc:Choice Requires="wps">
            <w:drawing>
              <wp:anchor distT="0" distB="0" distL="114300" distR="114300" simplePos="0" relativeHeight="487608320" behindDoc="0" locked="0" layoutInCell="1" allowOverlap="1" wp14:anchorId="541A90A1" wp14:editId="53AE2B6F">
                <wp:simplePos x="0" y="0"/>
                <wp:positionH relativeFrom="page">
                  <wp:align>center</wp:align>
                </wp:positionH>
                <wp:positionV relativeFrom="paragraph">
                  <wp:posOffset>696595</wp:posOffset>
                </wp:positionV>
                <wp:extent cx="6165850" cy="394970"/>
                <wp:effectExtent l="0" t="0" r="25400" b="24130"/>
                <wp:wrapNone/>
                <wp:docPr id="18" name="Text Box 18"/>
                <wp:cNvGraphicFramePr/>
                <a:graphic xmlns:a="http://schemas.openxmlformats.org/drawingml/2006/main">
                  <a:graphicData uri="http://schemas.microsoft.com/office/word/2010/wordprocessingShape">
                    <wps:wsp>
                      <wps:cNvSpPr txBox="1"/>
                      <wps:spPr>
                        <a:xfrm>
                          <a:off x="0" y="0"/>
                          <a:ext cx="6165850" cy="394970"/>
                        </a:xfrm>
                        <a:prstGeom prst="rect">
                          <a:avLst/>
                        </a:prstGeom>
                        <a:solidFill>
                          <a:sysClr val="window" lastClr="FFFFFF"/>
                        </a:solidFill>
                        <a:ln w="6350">
                          <a:solidFill>
                            <a:prstClr val="black"/>
                          </a:solidFill>
                        </a:ln>
                      </wps:spPr>
                      <wps:txbx>
                        <w:txbxContent>
                          <w:p w14:paraId="007905BC" w14:textId="55E66C92" w:rsidR="000D05DB" w:rsidRPr="00696AA2" w:rsidRDefault="000D05DB" w:rsidP="000D05DB">
                            <w:pPr>
                              <w:jc w:val="center"/>
                              <w:rPr>
                                <w:sz w:val="20"/>
                              </w:rPr>
                            </w:pPr>
                            <w:r w:rsidRPr="00696AA2">
                              <w:rPr>
                                <w:sz w:val="20"/>
                              </w:rPr>
                              <w:t>De-escalation through distraction, diversion, diffusion, use of choices, opt ins/outs and the child’s toolkit of strategies from their Wellbeing Support Plan (</w:t>
                            </w:r>
                            <w:proofErr w:type="spellStart"/>
                            <w:r w:rsidRPr="00696AA2">
                              <w:rPr>
                                <w:sz w:val="20"/>
                              </w:rPr>
                              <w:t>WbSP</w:t>
                            </w:r>
                            <w:proofErr w:type="spellEnd"/>
                            <w:r w:rsidRPr="00696AA2">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D28DFD">
              <v:shape id="Text Box 18" style="position:absolute;margin-left:0;margin-top:54.85pt;width:485.5pt;height:31.1pt;z-index:487608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" w14:anchorId="541A90A1">
                <v:textbox>
                  <w:txbxContent>
                    <w:p w:rsidRPr="00696AA2" w:rsidR="000D05DB" w:rsidP="000D05DB" w:rsidRDefault="000D05DB" w14:paraId="3F2C591E" w14:textId="55E66C92">
                      <w:pPr>
                        <w:jc w:val="center"/>
                        <w:rPr>
                          <w:sz w:val="20"/>
                        </w:rPr>
                      </w:pPr>
                      <w:r w:rsidRPr="00696AA2">
                        <w:rPr>
                          <w:sz w:val="20"/>
                        </w:rPr>
                        <w:t>De-escalation through distraction, diversion, diffusion, use of choices, opt ins/outs and the child’s toolkit of strategies from their Wellbeing Support Plan (WbSP)</w:t>
                      </w:r>
                    </w:p>
                  </w:txbxContent>
                </v:textbox>
                <w10:wrap anchorx="page"/>
              </v:shape>
            </w:pict>
          </mc:Fallback>
        </mc:AlternateContent>
      </w:r>
      <w:r w:rsidR="0014534E">
        <w:rPr>
          <w:rFonts w:eastAsia="Calibri" w:cs="Arial"/>
          <w:b/>
          <w:bCs/>
          <w:noProof/>
          <w:lang w:val="en-GB" w:eastAsia="en-GB"/>
        </w:rPr>
        <mc:AlternateContent>
          <mc:Choice Requires="wps">
            <w:drawing>
              <wp:anchor distT="0" distB="0" distL="114300" distR="114300" simplePos="0" relativeHeight="487610368" behindDoc="0" locked="0" layoutInCell="1" allowOverlap="1" wp14:anchorId="00D63CB8" wp14:editId="2AF2524D">
                <wp:simplePos x="0" y="0"/>
                <wp:positionH relativeFrom="margin">
                  <wp:align>center</wp:align>
                </wp:positionH>
                <wp:positionV relativeFrom="paragraph">
                  <wp:posOffset>1118870</wp:posOffset>
                </wp:positionV>
                <wp:extent cx="146050" cy="212090"/>
                <wp:effectExtent l="19050" t="0" r="25400" b="35560"/>
                <wp:wrapNone/>
                <wp:docPr id="19" name="Down Arrow 19"/>
                <wp:cNvGraphicFramePr/>
                <a:graphic xmlns:a="http://schemas.openxmlformats.org/drawingml/2006/main">
                  <a:graphicData uri="http://schemas.microsoft.com/office/word/2010/wordprocessingShape">
                    <wps:wsp>
                      <wps:cNvSpPr/>
                      <wps:spPr>
                        <a:xfrm>
                          <a:off x="0" y="0"/>
                          <a:ext cx="146050"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55E38AC">
              <v:shape id="Down Arrow 19" style="position:absolute;margin-left:0;margin-top:88.1pt;width:11.5pt;height:16.7pt;z-index:487610368;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f81bd" strokecolor="#385d8a" strokeweight="2pt" type="#_x0000_t67" adj="1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" w14:anchorId="59917B8C">
                <w10:wrap anchorx="margin"/>
              </v:shape>
            </w:pict>
          </mc:Fallback>
        </mc:AlternateContent>
      </w:r>
      <w:r w:rsidR="0014534E">
        <w:rPr>
          <w:rFonts w:eastAsia="Calibri" w:cs="Arial"/>
          <w:b/>
          <w:bCs/>
          <w:noProof/>
          <w:lang w:val="en-GB" w:eastAsia="en-GB"/>
        </w:rPr>
        <mc:AlternateContent>
          <mc:Choice Requires="wps">
            <w:drawing>
              <wp:anchor distT="0" distB="0" distL="114300" distR="114300" simplePos="0" relativeHeight="487606272" behindDoc="0" locked="0" layoutInCell="1" allowOverlap="1" wp14:anchorId="13049837" wp14:editId="24BF7EAB">
                <wp:simplePos x="0" y="0"/>
                <wp:positionH relativeFrom="margin">
                  <wp:posOffset>3296285</wp:posOffset>
                </wp:positionH>
                <wp:positionV relativeFrom="paragraph">
                  <wp:posOffset>448310</wp:posOffset>
                </wp:positionV>
                <wp:extent cx="146304" cy="212141"/>
                <wp:effectExtent l="19050" t="0" r="25400" b="35560"/>
                <wp:wrapNone/>
                <wp:docPr id="15" name="Down Arrow 15"/>
                <wp:cNvGraphicFramePr/>
                <a:graphic xmlns:a="http://schemas.openxmlformats.org/drawingml/2006/main">
                  <a:graphicData uri="http://schemas.microsoft.com/office/word/2010/wordprocessingShape">
                    <wps:wsp>
                      <wps:cNvSpPr/>
                      <wps:spPr>
                        <a:xfrm>
                          <a:off x="0" y="0"/>
                          <a:ext cx="146304" cy="2121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57842A4">
              <v:shape id="Down Arrow 15" style="position:absolute;margin-left:259.55pt;margin-top:35.3pt;width:11.5pt;height:16.7pt;z-index:48760627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3204]" strokecolor="#243f60 [1604]"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" w14:anchorId="3E91A76E">
                <w10:wrap anchorx="margin"/>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55424" behindDoc="0" locked="0" layoutInCell="1" allowOverlap="1" wp14:anchorId="2F19C4C2" wp14:editId="7BB2C3F6">
                <wp:simplePos x="0" y="0"/>
                <wp:positionH relativeFrom="margin">
                  <wp:align>center</wp:align>
                </wp:positionH>
                <wp:positionV relativeFrom="paragraph">
                  <wp:posOffset>8351795</wp:posOffset>
                </wp:positionV>
                <wp:extent cx="6151245" cy="286603"/>
                <wp:effectExtent l="0" t="0" r="20955" b="18415"/>
                <wp:wrapNone/>
                <wp:docPr id="44" name="Text Box 44"/>
                <wp:cNvGraphicFramePr/>
                <a:graphic xmlns:a="http://schemas.openxmlformats.org/drawingml/2006/main">
                  <a:graphicData uri="http://schemas.microsoft.com/office/word/2010/wordprocessingShape">
                    <wps:wsp>
                      <wps:cNvSpPr txBox="1"/>
                      <wps:spPr>
                        <a:xfrm>
                          <a:off x="0" y="0"/>
                          <a:ext cx="6151245" cy="286603"/>
                        </a:xfrm>
                        <a:prstGeom prst="rect">
                          <a:avLst/>
                        </a:prstGeom>
                        <a:solidFill>
                          <a:sysClr val="window" lastClr="FFFFFF"/>
                        </a:solidFill>
                        <a:ln w="6350">
                          <a:solidFill>
                            <a:prstClr val="black"/>
                          </a:solidFill>
                        </a:ln>
                      </wps:spPr>
                      <wps:txbx>
                        <w:txbxContent>
                          <w:p w14:paraId="731D3B40" w14:textId="0FA2FFA1" w:rsidR="00401AB1" w:rsidRPr="00696AA2" w:rsidRDefault="00401AB1" w:rsidP="00401AB1">
                            <w:pPr>
                              <w:jc w:val="center"/>
                              <w:rPr>
                                <w:sz w:val="20"/>
                              </w:rPr>
                            </w:pPr>
                            <w:r>
                              <w:rPr>
                                <w:sz w:val="20"/>
                              </w:rPr>
                              <w:t xml:space="preserve">Where necessary reviewing and updating of Child’s plans; </w:t>
                            </w:r>
                            <w:proofErr w:type="spellStart"/>
                            <w:r>
                              <w:rPr>
                                <w:sz w:val="20"/>
                              </w:rPr>
                              <w:t>WbSP</w:t>
                            </w:r>
                            <w:proofErr w:type="spellEnd"/>
                            <w:r>
                              <w:rPr>
                                <w:sz w:val="20"/>
                              </w:rPr>
                              <w:t xml:space="preserve"> and PRA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05611D">
              <v:shape id="Text Box 44" style="position:absolute;margin-left:0;margin-top:657.6pt;width:484.35pt;height:22.55pt;z-index:48765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" w14:anchorId="2F19C4C2">
                <v:textbox>
                  <w:txbxContent>
                    <w:p w:rsidRPr="00696AA2" w:rsidR="00401AB1" w:rsidP="00401AB1" w:rsidRDefault="00401AB1" w14:paraId="11B3A174" w14:textId="0FA2FFA1">
                      <w:pPr>
                        <w:jc w:val="center"/>
                        <w:rPr>
                          <w:sz w:val="20"/>
                        </w:rPr>
                      </w:pPr>
                      <w:r>
                        <w:rPr>
                          <w:sz w:val="20"/>
                        </w:rPr>
                        <w:t xml:space="preserve">Where necessary reviewing and updating of Child’s plans; WbSP and PRA </w:t>
                      </w:r>
                    </w:p>
                  </w:txbxContent>
                </v:textbox>
                <w10:wrap anchorx="margin"/>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53376" behindDoc="0" locked="0" layoutInCell="1" allowOverlap="1" wp14:anchorId="4855BD65" wp14:editId="5787A883">
                <wp:simplePos x="0" y="0"/>
                <wp:positionH relativeFrom="page">
                  <wp:posOffset>3714797</wp:posOffset>
                </wp:positionH>
                <wp:positionV relativeFrom="paragraph">
                  <wp:posOffset>8105803</wp:posOffset>
                </wp:positionV>
                <wp:extent cx="131445" cy="212090"/>
                <wp:effectExtent l="19050" t="0" r="40005" b="35560"/>
                <wp:wrapNone/>
                <wp:docPr id="41" name="Down Arrow 41"/>
                <wp:cNvGraphicFramePr/>
                <a:graphic xmlns:a="http://schemas.openxmlformats.org/drawingml/2006/main">
                  <a:graphicData uri="http://schemas.microsoft.com/office/word/2010/wordprocessingShape">
                    <wps:wsp>
                      <wps:cNvSpPr/>
                      <wps:spPr>
                        <a:xfrm>
                          <a:off x="0" y="0"/>
                          <a:ext cx="131445"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F044FEB">
              <v:shape id="Down Arrow 41" style="position:absolute;margin-left:292.5pt;margin-top:638.25pt;width:10.35pt;height:16.7pt;z-index:4876533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4f81bd" strokecolor="#385d8a" strokeweight="2pt" type="#_x0000_t67" adj="1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" w14:anchorId="797CD4AC">
                <w10:wrap anchorx="page"/>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47232" behindDoc="0" locked="0" layoutInCell="1" allowOverlap="1" wp14:anchorId="3AB53D3E" wp14:editId="75EFB427">
                <wp:simplePos x="0" y="0"/>
                <wp:positionH relativeFrom="page">
                  <wp:align>center</wp:align>
                </wp:positionH>
                <wp:positionV relativeFrom="paragraph">
                  <wp:posOffset>7732101</wp:posOffset>
                </wp:positionV>
                <wp:extent cx="6151245" cy="286603"/>
                <wp:effectExtent l="0" t="0" r="20955" b="18415"/>
                <wp:wrapNone/>
                <wp:docPr id="38" name="Text Box 38"/>
                <wp:cNvGraphicFramePr/>
                <a:graphic xmlns:a="http://schemas.openxmlformats.org/drawingml/2006/main">
                  <a:graphicData uri="http://schemas.microsoft.com/office/word/2010/wordprocessingShape">
                    <wps:wsp>
                      <wps:cNvSpPr txBox="1"/>
                      <wps:spPr>
                        <a:xfrm>
                          <a:off x="0" y="0"/>
                          <a:ext cx="6151245" cy="286603"/>
                        </a:xfrm>
                        <a:prstGeom prst="rect">
                          <a:avLst/>
                        </a:prstGeom>
                        <a:solidFill>
                          <a:sysClr val="window" lastClr="FFFFFF"/>
                        </a:solidFill>
                        <a:ln w="6350">
                          <a:solidFill>
                            <a:prstClr val="black"/>
                          </a:solidFill>
                        </a:ln>
                      </wps:spPr>
                      <wps:txbx>
                        <w:txbxContent>
                          <w:p w14:paraId="37850202" w14:textId="19D70207" w:rsidR="00401AB1" w:rsidRPr="00696AA2" w:rsidRDefault="00401AB1" w:rsidP="00401AB1">
                            <w:pPr>
                              <w:jc w:val="center"/>
                              <w:rPr>
                                <w:sz w:val="20"/>
                              </w:rPr>
                            </w:pPr>
                            <w:r>
                              <w:rPr>
                                <w:sz w:val="20"/>
                              </w:rPr>
                              <w:t>External informing of parents, Social Workers, professional agencies involved with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219FCB">
              <v:shape id="Text Box 38" style="position:absolute;margin-left:0;margin-top:608.85pt;width:484.35pt;height:22.55pt;z-index:487647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HpRAIAAJQEAAAOAAAAZHJzL2Uyb0RvYy54bWysVE1v2zAMvQ/YfxB0X2ynSdY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" w14:anchorId="3AB53D3E">
                <v:textbox>
                  <w:txbxContent>
                    <w:p w:rsidRPr="00696AA2" w:rsidR="00401AB1" w:rsidP="00401AB1" w:rsidRDefault="00401AB1" w14:paraId="2FFD03BD" w14:textId="19D70207">
                      <w:pPr>
                        <w:jc w:val="center"/>
                        <w:rPr>
                          <w:sz w:val="20"/>
                        </w:rPr>
                      </w:pPr>
                      <w:r>
                        <w:rPr>
                          <w:sz w:val="20"/>
                        </w:rPr>
                        <w:t>External informing of parents, Social Workers, professional agencies involved with the Child</w:t>
                      </w:r>
                    </w:p>
                  </w:txbxContent>
                </v:textbox>
                <w10:wrap anchorx="page"/>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51328" behindDoc="0" locked="0" layoutInCell="1" allowOverlap="1" wp14:anchorId="46581564" wp14:editId="41C76089">
                <wp:simplePos x="0" y="0"/>
                <wp:positionH relativeFrom="page">
                  <wp:align>center</wp:align>
                </wp:positionH>
                <wp:positionV relativeFrom="paragraph">
                  <wp:posOffset>7477760</wp:posOffset>
                </wp:positionV>
                <wp:extent cx="131445" cy="212090"/>
                <wp:effectExtent l="19050" t="0" r="40005" b="35560"/>
                <wp:wrapNone/>
                <wp:docPr id="40" name="Down Arrow 40"/>
                <wp:cNvGraphicFramePr/>
                <a:graphic xmlns:a="http://schemas.openxmlformats.org/drawingml/2006/main">
                  <a:graphicData uri="http://schemas.microsoft.com/office/word/2010/wordprocessingShape">
                    <wps:wsp>
                      <wps:cNvSpPr/>
                      <wps:spPr>
                        <a:xfrm>
                          <a:off x="0" y="0"/>
                          <a:ext cx="131445"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65902E4">
              <v:shape id="Down Arrow 40" style="position:absolute;margin-left:0;margin-top:588.8pt;width:10.35pt;height:16.7pt;z-index:48765132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spid="_x0000_s1026" fillcolor="#4f81bd" strokecolor="#385d8a" strokeweight="2pt" type="#_x0000_t67" adj="1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" w14:anchorId="1D133EF1">
                <w10:wrap anchorx="page"/>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45184" behindDoc="0" locked="0" layoutInCell="1" allowOverlap="1" wp14:anchorId="08546E4F" wp14:editId="643E2F05">
                <wp:simplePos x="0" y="0"/>
                <wp:positionH relativeFrom="page">
                  <wp:align>center</wp:align>
                </wp:positionH>
                <wp:positionV relativeFrom="paragraph">
                  <wp:posOffset>7131685</wp:posOffset>
                </wp:positionV>
                <wp:extent cx="6151245" cy="259080"/>
                <wp:effectExtent l="0" t="0" r="20955" b="26670"/>
                <wp:wrapNone/>
                <wp:docPr id="37" name="Text Box 37"/>
                <wp:cNvGraphicFramePr/>
                <a:graphic xmlns:a="http://schemas.openxmlformats.org/drawingml/2006/main">
                  <a:graphicData uri="http://schemas.microsoft.com/office/word/2010/wordprocessingShape">
                    <wps:wsp>
                      <wps:cNvSpPr txBox="1"/>
                      <wps:spPr>
                        <a:xfrm>
                          <a:off x="0" y="0"/>
                          <a:ext cx="6151245" cy="259080"/>
                        </a:xfrm>
                        <a:prstGeom prst="rect">
                          <a:avLst/>
                        </a:prstGeom>
                        <a:solidFill>
                          <a:sysClr val="window" lastClr="FFFFFF"/>
                        </a:solidFill>
                        <a:ln w="6350">
                          <a:solidFill>
                            <a:prstClr val="black"/>
                          </a:solidFill>
                        </a:ln>
                      </wps:spPr>
                      <wps:txbx>
                        <w:txbxContent>
                          <w:p w14:paraId="7B1D333F" w14:textId="2B28BACF" w:rsidR="00401AB1" w:rsidRPr="00696AA2" w:rsidRDefault="00401AB1" w:rsidP="00401AB1">
                            <w:pPr>
                              <w:jc w:val="center"/>
                              <w:rPr>
                                <w:sz w:val="20"/>
                              </w:rPr>
                            </w:pPr>
                            <w:r>
                              <w:rPr>
                                <w:sz w:val="20"/>
                              </w:rPr>
                              <w:t>Recording and reporting on Sleuth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EFA516C">
              <v:shape id="Text Box 37" style="position:absolute;margin-left:0;margin-top:561.55pt;width:484.35pt;height:20.4pt;z-index:4876451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BsRAIAAJQ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" w14:anchorId="08546E4F">
                <v:textbox>
                  <w:txbxContent>
                    <w:p w:rsidRPr="00696AA2" w:rsidR="00401AB1" w:rsidP="00401AB1" w:rsidRDefault="00401AB1" w14:paraId="3FDDD65A" w14:textId="2B28BACF">
                      <w:pPr>
                        <w:jc w:val="center"/>
                        <w:rPr>
                          <w:sz w:val="20"/>
                        </w:rPr>
                      </w:pPr>
                      <w:r>
                        <w:rPr>
                          <w:sz w:val="20"/>
                        </w:rPr>
                        <w:t>Recording and reporting on Sleuth</w:t>
                      </w:r>
                    </w:p>
                  </w:txbxContent>
                </v:textbox>
                <w10:wrap anchorx="page"/>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49280" behindDoc="0" locked="0" layoutInCell="1" allowOverlap="1" wp14:anchorId="08341967" wp14:editId="7F10910A">
                <wp:simplePos x="0" y="0"/>
                <wp:positionH relativeFrom="margin">
                  <wp:align>center</wp:align>
                </wp:positionH>
                <wp:positionV relativeFrom="paragraph">
                  <wp:posOffset>6891485</wp:posOffset>
                </wp:positionV>
                <wp:extent cx="131673" cy="212090"/>
                <wp:effectExtent l="19050" t="0" r="40005" b="35560"/>
                <wp:wrapNone/>
                <wp:docPr id="39" name="Down Arrow 39"/>
                <wp:cNvGraphicFramePr/>
                <a:graphic xmlns:a="http://schemas.openxmlformats.org/drawingml/2006/main">
                  <a:graphicData uri="http://schemas.microsoft.com/office/word/2010/wordprocessingShape">
                    <wps:wsp>
                      <wps:cNvSpPr/>
                      <wps:spPr>
                        <a:xfrm>
                          <a:off x="0" y="0"/>
                          <a:ext cx="131673"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7E69692">
              <v:shape id="Down Arrow 39" style="position:absolute;margin-left:0;margin-top:542.65pt;width:10.35pt;height:16.7pt;z-index:4876492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4f81bd" strokecolor="#385d8a" strokeweight="2pt" type="#_x0000_t67" adj="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" w14:anchorId="3A5E3AA2">
                <w10:wrap anchorx="margin"/>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43136" behindDoc="0" locked="0" layoutInCell="1" allowOverlap="1" wp14:anchorId="124928CC" wp14:editId="18807EF6">
                <wp:simplePos x="0" y="0"/>
                <wp:positionH relativeFrom="page">
                  <wp:align>center</wp:align>
                </wp:positionH>
                <wp:positionV relativeFrom="paragraph">
                  <wp:posOffset>6621781</wp:posOffset>
                </wp:positionV>
                <wp:extent cx="6151245" cy="219456"/>
                <wp:effectExtent l="0" t="0" r="20955" b="28575"/>
                <wp:wrapNone/>
                <wp:docPr id="36" name="Text Box 36"/>
                <wp:cNvGraphicFramePr/>
                <a:graphic xmlns:a="http://schemas.openxmlformats.org/drawingml/2006/main">
                  <a:graphicData uri="http://schemas.microsoft.com/office/word/2010/wordprocessingShape">
                    <wps:wsp>
                      <wps:cNvSpPr txBox="1"/>
                      <wps:spPr>
                        <a:xfrm>
                          <a:off x="0" y="0"/>
                          <a:ext cx="6151245" cy="219456"/>
                        </a:xfrm>
                        <a:prstGeom prst="rect">
                          <a:avLst/>
                        </a:prstGeom>
                        <a:solidFill>
                          <a:sysClr val="window" lastClr="FFFFFF"/>
                        </a:solidFill>
                        <a:ln w="6350">
                          <a:solidFill>
                            <a:prstClr val="black"/>
                          </a:solidFill>
                        </a:ln>
                      </wps:spPr>
                      <wps:txbx>
                        <w:txbxContent>
                          <w:p w14:paraId="04A99742" w14:textId="020E0E2B" w:rsidR="00401AB1" w:rsidRPr="00696AA2" w:rsidRDefault="00401AB1" w:rsidP="00401AB1">
                            <w:pPr>
                              <w:jc w:val="center"/>
                              <w:rPr>
                                <w:sz w:val="20"/>
                              </w:rPr>
                            </w:pPr>
                            <w:r>
                              <w:rPr>
                                <w:sz w:val="20"/>
                              </w:rPr>
                              <w:t xml:space="preserve">Staff receive a debrief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E74D24">
              <v:shape id="Text Box 36" style="position:absolute;margin-left:0;margin-top:521.4pt;width:484.35pt;height:17.3pt;z-index:4876431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" w14:anchorId="124928CC">
                <v:textbox>
                  <w:txbxContent>
                    <w:p w:rsidRPr="00696AA2" w:rsidR="00401AB1" w:rsidP="00401AB1" w:rsidRDefault="00401AB1" w14:paraId="4B75EC7A" w14:textId="020E0E2B">
                      <w:pPr>
                        <w:jc w:val="center"/>
                        <w:rPr>
                          <w:sz w:val="20"/>
                        </w:rPr>
                      </w:pPr>
                      <w:r>
                        <w:rPr>
                          <w:sz w:val="20"/>
                        </w:rPr>
                        <w:t xml:space="preserve">Staff receive a debrief </w:t>
                      </w:r>
                    </w:p>
                  </w:txbxContent>
                </v:textbox>
                <w10:wrap anchorx="page"/>
              </v:shape>
            </w:pict>
          </mc:Fallback>
        </mc:AlternateContent>
      </w:r>
      <w:r w:rsidR="00401AB1">
        <w:rPr>
          <w:rFonts w:eastAsia="Calibri" w:cs="Arial"/>
          <w:b/>
          <w:bCs/>
          <w:noProof/>
          <w:lang w:val="en-GB" w:eastAsia="en-GB"/>
        </w:rPr>
        <mc:AlternateContent>
          <mc:Choice Requires="wps">
            <w:drawing>
              <wp:anchor distT="0" distB="0" distL="114300" distR="114300" simplePos="0" relativeHeight="487641088" behindDoc="0" locked="0" layoutInCell="1" allowOverlap="1" wp14:anchorId="2DA98991" wp14:editId="76AAD7FD">
                <wp:simplePos x="0" y="0"/>
                <wp:positionH relativeFrom="margin">
                  <wp:posOffset>5259375</wp:posOffset>
                </wp:positionH>
                <wp:positionV relativeFrom="paragraph">
                  <wp:posOffset>6370904</wp:posOffset>
                </wp:positionV>
                <wp:extent cx="131673" cy="212090"/>
                <wp:effectExtent l="19050" t="0" r="40005" b="35560"/>
                <wp:wrapNone/>
                <wp:docPr id="35" name="Down Arrow 35"/>
                <wp:cNvGraphicFramePr/>
                <a:graphic xmlns:a="http://schemas.openxmlformats.org/drawingml/2006/main">
                  <a:graphicData uri="http://schemas.microsoft.com/office/word/2010/wordprocessingShape">
                    <wps:wsp>
                      <wps:cNvSpPr/>
                      <wps:spPr>
                        <a:xfrm>
                          <a:off x="0" y="0"/>
                          <a:ext cx="131673"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20AEE74">
              <v:shape id="Down Arrow 35" style="position:absolute;margin-left:414.1pt;margin-top:501.65pt;width:10.35pt;height:16.7pt;z-index:48764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f81bd" strokecolor="#385d8a" strokeweight="2pt" type="#_x0000_t67" adj="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" w14:anchorId="7F210274">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32896" behindDoc="0" locked="0" layoutInCell="1" allowOverlap="1" wp14:anchorId="52F5EB2B" wp14:editId="1194DB46">
                <wp:simplePos x="0" y="0"/>
                <wp:positionH relativeFrom="page">
                  <wp:posOffset>4000932</wp:posOffset>
                </wp:positionH>
                <wp:positionV relativeFrom="paragraph">
                  <wp:posOffset>5728487</wp:posOffset>
                </wp:positionV>
                <wp:extent cx="2888615" cy="585216"/>
                <wp:effectExtent l="0" t="0" r="26035" b="24765"/>
                <wp:wrapNone/>
                <wp:docPr id="31" name="Text Box 31"/>
                <wp:cNvGraphicFramePr/>
                <a:graphic xmlns:a="http://schemas.openxmlformats.org/drawingml/2006/main">
                  <a:graphicData uri="http://schemas.microsoft.com/office/word/2010/wordprocessingShape">
                    <wps:wsp>
                      <wps:cNvSpPr txBox="1"/>
                      <wps:spPr>
                        <a:xfrm>
                          <a:off x="0" y="0"/>
                          <a:ext cx="2888615" cy="585216"/>
                        </a:xfrm>
                        <a:prstGeom prst="rect">
                          <a:avLst/>
                        </a:prstGeom>
                        <a:solidFill>
                          <a:sysClr val="window" lastClr="FFFFFF"/>
                        </a:solidFill>
                        <a:ln w="6350">
                          <a:solidFill>
                            <a:prstClr val="black"/>
                          </a:solidFill>
                        </a:ln>
                      </wps:spPr>
                      <wps:txbx>
                        <w:txbxContent>
                          <w:p w14:paraId="34A296A9" w14:textId="333B2378" w:rsidR="00696AA2" w:rsidRPr="00696AA2" w:rsidRDefault="00696AA2" w:rsidP="00696AA2">
                            <w:pPr>
                              <w:jc w:val="center"/>
                              <w:rPr>
                                <w:sz w:val="20"/>
                              </w:rPr>
                            </w:pPr>
                            <w:r w:rsidRPr="00696AA2">
                              <w:rPr>
                                <w:sz w:val="20"/>
                              </w:rPr>
                              <w:t xml:space="preserve">When ready the child is welcomed </w:t>
                            </w:r>
                            <w:r>
                              <w:rPr>
                                <w:sz w:val="20"/>
                              </w:rPr>
                              <w:t xml:space="preserve">back to </w:t>
                            </w:r>
                            <w:r w:rsidRPr="00696AA2">
                              <w:rPr>
                                <w:sz w:val="20"/>
                              </w:rPr>
                              <w:t>the class or is supported to engage in wellbeing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DC0B80">
              <v:shape id="Text Box 31" style="position:absolute;margin-left:315.05pt;margin-top:451.05pt;width:227.45pt;height:46.1pt;z-index:48763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" w14:anchorId="52F5EB2B">
                <v:textbox>
                  <w:txbxContent>
                    <w:p w:rsidRPr="00696AA2" w:rsidR="00696AA2" w:rsidP="00696AA2" w:rsidRDefault="00696AA2" w14:paraId="17A46658" w14:textId="333B2378">
                      <w:pPr>
                        <w:jc w:val="center"/>
                        <w:rPr>
                          <w:sz w:val="20"/>
                        </w:rPr>
                      </w:pPr>
                      <w:r w:rsidRPr="00696AA2">
                        <w:rPr>
                          <w:sz w:val="20"/>
                        </w:rPr>
                        <w:t xml:space="preserve">When ready the child is welcomed </w:t>
                      </w:r>
                      <w:r>
                        <w:rPr>
                          <w:sz w:val="20"/>
                        </w:rPr>
                        <w:t xml:space="preserve">back to </w:t>
                      </w:r>
                      <w:r w:rsidRPr="00696AA2">
                        <w:rPr>
                          <w:sz w:val="20"/>
                        </w:rPr>
                        <w:t>the class or is supported to engage in wellbeing activities</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26752" behindDoc="0" locked="0" layoutInCell="1" allowOverlap="1" wp14:anchorId="27E127E1" wp14:editId="4C61D719">
                <wp:simplePos x="0" y="0"/>
                <wp:positionH relativeFrom="page">
                  <wp:posOffset>3993896</wp:posOffset>
                </wp:positionH>
                <wp:positionV relativeFrom="paragraph">
                  <wp:posOffset>4638675</wp:posOffset>
                </wp:positionV>
                <wp:extent cx="2888615" cy="716889"/>
                <wp:effectExtent l="0" t="0" r="26035" b="26670"/>
                <wp:wrapNone/>
                <wp:docPr id="28" name="Text Box 28"/>
                <wp:cNvGraphicFramePr/>
                <a:graphic xmlns:a="http://schemas.openxmlformats.org/drawingml/2006/main">
                  <a:graphicData uri="http://schemas.microsoft.com/office/word/2010/wordprocessingShape">
                    <wps:wsp>
                      <wps:cNvSpPr txBox="1"/>
                      <wps:spPr>
                        <a:xfrm>
                          <a:off x="0" y="0"/>
                          <a:ext cx="2888615" cy="716889"/>
                        </a:xfrm>
                        <a:prstGeom prst="rect">
                          <a:avLst/>
                        </a:prstGeom>
                        <a:solidFill>
                          <a:sysClr val="window" lastClr="FFFFFF"/>
                        </a:solidFill>
                        <a:ln w="6350">
                          <a:solidFill>
                            <a:prstClr val="black"/>
                          </a:solidFill>
                        </a:ln>
                      </wps:spPr>
                      <wps:txbx>
                        <w:txbxContent>
                          <w:p w14:paraId="4C8E1333" w14:textId="6623B046" w:rsidR="00696AA2" w:rsidRPr="00696AA2" w:rsidRDefault="00696AA2" w:rsidP="00696AA2">
                            <w:pPr>
                              <w:jc w:val="center"/>
                              <w:rPr>
                                <w:sz w:val="20"/>
                              </w:rPr>
                            </w:pPr>
                            <w:r w:rsidRPr="00696AA2">
                              <w:rPr>
                                <w:sz w:val="20"/>
                              </w:rPr>
                              <w:t xml:space="preserve">At an appropriate time for the child the restorative practice takes place through their </w:t>
                            </w:r>
                            <w:proofErr w:type="spellStart"/>
                            <w:r w:rsidR="001D0B43">
                              <w:rPr>
                                <w:sz w:val="20"/>
                              </w:rPr>
                              <w:t>personalis</w:t>
                            </w:r>
                            <w:r w:rsidRPr="00696AA2">
                              <w:rPr>
                                <w:sz w:val="20"/>
                              </w:rPr>
                              <w:t>ed</w:t>
                            </w:r>
                            <w:proofErr w:type="spellEnd"/>
                            <w:r w:rsidRPr="00696AA2">
                              <w:rPr>
                                <w:sz w:val="20"/>
                              </w:rPr>
                              <w:t xml:space="preserve"> reflection packs and completion of repair 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8CC45C">
              <v:shape id="Text Box 28" style="position:absolute;margin-left:314.5pt;margin-top:365.25pt;width:227.45pt;height:56.45pt;z-index:48762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" w14:anchorId="27E127E1">
                <v:textbox>
                  <w:txbxContent>
                    <w:p w:rsidRPr="00696AA2" w:rsidR="00696AA2" w:rsidP="00696AA2" w:rsidRDefault="00696AA2" w14:paraId="681AFC7A" w14:textId="6623B046">
                      <w:pPr>
                        <w:jc w:val="center"/>
                        <w:rPr>
                          <w:sz w:val="20"/>
                        </w:rPr>
                      </w:pPr>
                      <w:r w:rsidRPr="00696AA2">
                        <w:rPr>
                          <w:sz w:val="20"/>
                        </w:rPr>
                        <w:t xml:space="preserve">At an appropriate time for the child the restorative practice takes place through their </w:t>
                      </w:r>
                      <w:r w:rsidR="001D0B43">
                        <w:rPr>
                          <w:sz w:val="20"/>
                        </w:rPr>
                        <w:t>personalis</w:t>
                      </w:r>
                      <w:r w:rsidRPr="00696AA2">
                        <w:rPr>
                          <w:sz w:val="20"/>
                        </w:rPr>
                        <w:t>ed reflection packs and completion of repair acts</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36992" behindDoc="0" locked="0" layoutInCell="1" allowOverlap="1" wp14:anchorId="6E987D0B" wp14:editId="50C88182">
                <wp:simplePos x="0" y="0"/>
                <wp:positionH relativeFrom="page">
                  <wp:posOffset>658190</wp:posOffset>
                </wp:positionH>
                <wp:positionV relativeFrom="paragraph">
                  <wp:posOffset>4624299</wp:posOffset>
                </wp:positionV>
                <wp:extent cx="2888615" cy="709574"/>
                <wp:effectExtent l="0" t="0" r="26035" b="14605"/>
                <wp:wrapNone/>
                <wp:docPr id="33" name="Text Box 33"/>
                <wp:cNvGraphicFramePr/>
                <a:graphic xmlns:a="http://schemas.openxmlformats.org/drawingml/2006/main">
                  <a:graphicData uri="http://schemas.microsoft.com/office/word/2010/wordprocessingShape">
                    <wps:wsp>
                      <wps:cNvSpPr txBox="1"/>
                      <wps:spPr>
                        <a:xfrm>
                          <a:off x="0" y="0"/>
                          <a:ext cx="2888615" cy="709574"/>
                        </a:xfrm>
                        <a:prstGeom prst="rect">
                          <a:avLst/>
                        </a:prstGeom>
                        <a:solidFill>
                          <a:sysClr val="window" lastClr="FFFFFF"/>
                        </a:solidFill>
                        <a:ln w="6350">
                          <a:solidFill>
                            <a:prstClr val="black"/>
                          </a:solidFill>
                        </a:ln>
                      </wps:spPr>
                      <wps:txbx>
                        <w:txbxContent>
                          <w:p w14:paraId="5CD904CA" w14:textId="258253E5" w:rsidR="00696AA2" w:rsidRPr="00696AA2" w:rsidRDefault="00696AA2" w:rsidP="00696AA2">
                            <w:pPr>
                              <w:jc w:val="center"/>
                              <w:rPr>
                                <w:sz w:val="20"/>
                              </w:rPr>
                            </w:pPr>
                            <w:r w:rsidRPr="00696AA2">
                              <w:rPr>
                                <w:sz w:val="20"/>
                              </w:rPr>
                              <w:t xml:space="preserve">Following the suspension the child is welcomed back through a re-integration meeting where the school rules of ‘Ready, Respectful, Safe’ are discussed and </w:t>
                            </w:r>
                            <w:proofErr w:type="spellStart"/>
                            <w:r w:rsidRPr="00696AA2">
                              <w:rPr>
                                <w:sz w:val="20"/>
                              </w:rPr>
                              <w:t>WbSP</w:t>
                            </w:r>
                            <w:proofErr w:type="spellEnd"/>
                            <w:r w:rsidRPr="00696AA2">
                              <w:rPr>
                                <w:sz w:val="20"/>
                              </w:rPr>
                              <w:t xml:space="preserve"> reviewed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D7C971">
              <v:shape id="Text Box 33" style="position:absolute;margin-left:51.85pt;margin-top:364.1pt;width:227.45pt;height:55.85pt;z-index:487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" w14:anchorId="6E987D0B">
                <v:textbox>
                  <w:txbxContent>
                    <w:p w:rsidRPr="00696AA2" w:rsidR="00696AA2" w:rsidP="00696AA2" w:rsidRDefault="00696AA2" w14:paraId="5A2D7F4B" w14:textId="258253E5">
                      <w:pPr>
                        <w:jc w:val="center"/>
                        <w:rPr>
                          <w:sz w:val="20"/>
                        </w:rPr>
                      </w:pPr>
                      <w:r w:rsidRPr="00696AA2">
                        <w:rPr>
                          <w:sz w:val="20"/>
                        </w:rPr>
                        <w:t>Following the suspension the child is welcomed back through a re-integration meeting where the school rules of ‘Ready, Respectful, Safe’ are discussed and WbSP reviewed</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30848" behindDoc="0" locked="0" layoutInCell="1" allowOverlap="1" wp14:anchorId="51842B5C" wp14:editId="47A5EB96">
                <wp:simplePos x="0" y="0"/>
                <wp:positionH relativeFrom="margin">
                  <wp:posOffset>5231333</wp:posOffset>
                </wp:positionH>
                <wp:positionV relativeFrom="paragraph">
                  <wp:posOffset>5457647</wp:posOffset>
                </wp:positionV>
                <wp:extent cx="131673" cy="212090"/>
                <wp:effectExtent l="19050" t="0" r="40005" b="35560"/>
                <wp:wrapNone/>
                <wp:docPr id="30" name="Down Arrow 30"/>
                <wp:cNvGraphicFramePr/>
                <a:graphic xmlns:a="http://schemas.openxmlformats.org/drawingml/2006/main">
                  <a:graphicData uri="http://schemas.microsoft.com/office/word/2010/wordprocessingShape">
                    <wps:wsp>
                      <wps:cNvSpPr/>
                      <wps:spPr>
                        <a:xfrm>
                          <a:off x="0" y="0"/>
                          <a:ext cx="131673" cy="212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6F8F99F">
              <v:shape id="Down Arrow 30" style="position:absolute;margin-left:411.9pt;margin-top:429.75pt;width:10.35pt;height:16.7pt;z-index:487630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f81bd" strokecolor="#385d8a" strokeweight="2pt" type="#_x0000_t67" adj="1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" w14:anchorId="4E8EA5DA">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28800" behindDoc="0" locked="0" layoutInCell="1" allowOverlap="1" wp14:anchorId="57DB84CA" wp14:editId="3A5EE25B">
                <wp:simplePos x="0" y="0"/>
                <wp:positionH relativeFrom="margin">
                  <wp:posOffset>5178653</wp:posOffset>
                </wp:positionH>
                <wp:positionV relativeFrom="paragraph">
                  <wp:posOffset>4350994</wp:posOffset>
                </wp:positionV>
                <wp:extent cx="146304" cy="212141"/>
                <wp:effectExtent l="19050" t="0" r="25400" b="35560"/>
                <wp:wrapNone/>
                <wp:docPr id="29" name="Down Arrow 29"/>
                <wp:cNvGraphicFramePr/>
                <a:graphic xmlns:a="http://schemas.openxmlformats.org/drawingml/2006/main">
                  <a:graphicData uri="http://schemas.microsoft.com/office/word/2010/wordprocessingShape">
                    <wps:wsp>
                      <wps:cNvSpPr/>
                      <wps:spPr>
                        <a:xfrm>
                          <a:off x="0" y="0"/>
                          <a:ext cx="146304" cy="21214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FBD00BF">
              <v:shape id="Down Arrow 29" style="position:absolute;margin-left:407.75pt;margin-top:342.6pt;width:11.5pt;height:16.7pt;z-index:48762880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strokecolor="#385d8a"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" w14:anchorId="24A014D4">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34944" behindDoc="0" locked="0" layoutInCell="1" allowOverlap="1" wp14:anchorId="590D3FDC" wp14:editId="0D0C7B3E">
                <wp:simplePos x="0" y="0"/>
                <wp:positionH relativeFrom="margin">
                  <wp:posOffset>1440307</wp:posOffset>
                </wp:positionH>
                <wp:positionV relativeFrom="paragraph">
                  <wp:posOffset>4379570</wp:posOffset>
                </wp:positionV>
                <wp:extent cx="146304" cy="212141"/>
                <wp:effectExtent l="19050" t="0" r="25400" b="35560"/>
                <wp:wrapNone/>
                <wp:docPr id="32" name="Down Arrow 32"/>
                <wp:cNvGraphicFramePr/>
                <a:graphic xmlns:a="http://schemas.openxmlformats.org/drawingml/2006/main">
                  <a:graphicData uri="http://schemas.microsoft.com/office/word/2010/wordprocessingShape">
                    <wps:wsp>
                      <wps:cNvSpPr/>
                      <wps:spPr>
                        <a:xfrm>
                          <a:off x="0" y="0"/>
                          <a:ext cx="146304" cy="21214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A5A2D88">
              <v:shape id="Down Arrow 32" style="position:absolute;margin-left:113.4pt;margin-top:344.85pt;width:11.5pt;height:16.7pt;z-index:48763494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strokecolor="#385d8a"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" w14:anchorId="3E0CDCDF">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24704" behindDoc="0" locked="0" layoutInCell="1" allowOverlap="1" wp14:anchorId="1D600F30" wp14:editId="7F9D6D2B">
                <wp:simplePos x="0" y="0"/>
                <wp:positionH relativeFrom="page">
                  <wp:posOffset>3986784</wp:posOffset>
                </wp:positionH>
                <wp:positionV relativeFrom="paragraph">
                  <wp:posOffset>3337254</wp:posOffset>
                </wp:positionV>
                <wp:extent cx="2888615" cy="958291"/>
                <wp:effectExtent l="0" t="0" r="26035" b="13335"/>
                <wp:wrapNone/>
                <wp:docPr id="27" name="Text Box 27"/>
                <wp:cNvGraphicFramePr/>
                <a:graphic xmlns:a="http://schemas.openxmlformats.org/drawingml/2006/main">
                  <a:graphicData uri="http://schemas.microsoft.com/office/word/2010/wordprocessingShape">
                    <wps:wsp>
                      <wps:cNvSpPr txBox="1"/>
                      <wps:spPr>
                        <a:xfrm>
                          <a:off x="0" y="0"/>
                          <a:ext cx="2888615" cy="958291"/>
                        </a:xfrm>
                        <a:prstGeom prst="rect">
                          <a:avLst/>
                        </a:prstGeom>
                        <a:solidFill>
                          <a:sysClr val="window" lastClr="FFFFFF"/>
                        </a:solidFill>
                        <a:ln w="6350">
                          <a:solidFill>
                            <a:prstClr val="black"/>
                          </a:solidFill>
                        </a:ln>
                      </wps:spPr>
                      <wps:txbx>
                        <w:txbxContent>
                          <w:p w14:paraId="2DD459DA" w14:textId="7DEE54BE" w:rsidR="00696AA2" w:rsidRPr="00696AA2" w:rsidRDefault="00696AA2" w:rsidP="00696AA2">
                            <w:pPr>
                              <w:jc w:val="center"/>
                              <w:rPr>
                                <w:sz w:val="20"/>
                              </w:rPr>
                            </w:pPr>
                            <w:r w:rsidRPr="00696AA2">
                              <w:rPr>
                                <w:sz w:val="20"/>
                              </w:rPr>
                              <w:t>If the child can accept support and de-escalation they will be supported in a safe space</w:t>
                            </w:r>
                            <w:r w:rsidR="003C67CB">
                              <w:rPr>
                                <w:sz w:val="20"/>
                              </w:rPr>
                              <w:t xml:space="preserve"> and given time to de-escalate</w:t>
                            </w:r>
                            <w:r w:rsidRPr="00696AA2">
                              <w:rPr>
                                <w:sz w:val="20"/>
                              </w:rPr>
                              <w:t xml:space="preserve"> and recover through their toolbox of strategies from their </w:t>
                            </w:r>
                            <w:proofErr w:type="spellStart"/>
                            <w:r w:rsidRPr="00696AA2">
                              <w:rPr>
                                <w:sz w:val="20"/>
                              </w:rPr>
                              <w:t>WbSP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30414B">
              <v:shape id="Text Box 27" style="position:absolute;margin-left:313.9pt;margin-top:262.8pt;width:227.45pt;height:75.45pt;z-index:4876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" w14:anchorId="1D600F30">
                <v:textbox>
                  <w:txbxContent>
                    <w:p w:rsidRPr="00696AA2" w:rsidR="00696AA2" w:rsidP="00696AA2" w:rsidRDefault="00696AA2" w14:paraId="67B1419D" w14:textId="7DEE54BE">
                      <w:pPr>
                        <w:jc w:val="center"/>
                        <w:rPr>
                          <w:sz w:val="20"/>
                        </w:rPr>
                      </w:pPr>
                      <w:r w:rsidRPr="00696AA2">
                        <w:rPr>
                          <w:sz w:val="20"/>
                        </w:rPr>
                        <w:t>If the child can accept support and de-escalation they will be supported in a safe space</w:t>
                      </w:r>
                      <w:r w:rsidR="003C67CB">
                        <w:rPr>
                          <w:sz w:val="20"/>
                        </w:rPr>
                        <w:t xml:space="preserve"> and given time to de-escalate</w:t>
                      </w:r>
                      <w:r w:rsidRPr="00696AA2">
                        <w:rPr>
                          <w:sz w:val="20"/>
                        </w:rPr>
                        <w:t xml:space="preserve"> and recover through their toolbox of strategies from their WbSP</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20608" behindDoc="0" locked="0" layoutInCell="1" allowOverlap="1" wp14:anchorId="089CD58F" wp14:editId="74E020C2">
                <wp:simplePos x="0" y="0"/>
                <wp:positionH relativeFrom="page">
                  <wp:posOffset>672998</wp:posOffset>
                </wp:positionH>
                <wp:positionV relativeFrom="paragraph">
                  <wp:posOffset>3322625</wp:posOffset>
                </wp:positionV>
                <wp:extent cx="2888615" cy="987552"/>
                <wp:effectExtent l="0" t="0" r="26035" b="22225"/>
                <wp:wrapNone/>
                <wp:docPr id="25" name="Text Box 25"/>
                <wp:cNvGraphicFramePr/>
                <a:graphic xmlns:a="http://schemas.openxmlformats.org/drawingml/2006/main">
                  <a:graphicData uri="http://schemas.microsoft.com/office/word/2010/wordprocessingShape">
                    <wps:wsp>
                      <wps:cNvSpPr txBox="1"/>
                      <wps:spPr>
                        <a:xfrm>
                          <a:off x="0" y="0"/>
                          <a:ext cx="2888615" cy="987552"/>
                        </a:xfrm>
                        <a:prstGeom prst="rect">
                          <a:avLst/>
                        </a:prstGeom>
                        <a:solidFill>
                          <a:sysClr val="window" lastClr="FFFFFF"/>
                        </a:solidFill>
                        <a:ln w="6350">
                          <a:solidFill>
                            <a:prstClr val="black"/>
                          </a:solidFill>
                        </a:ln>
                      </wps:spPr>
                      <wps:txbx>
                        <w:txbxContent>
                          <w:p w14:paraId="1BF6B754" w14:textId="5F10DD1F" w:rsidR="00696AA2" w:rsidRPr="00696AA2" w:rsidRDefault="00696AA2" w:rsidP="00696AA2">
                            <w:pPr>
                              <w:jc w:val="center"/>
                              <w:rPr>
                                <w:sz w:val="20"/>
                              </w:rPr>
                            </w:pPr>
                            <w:r w:rsidRPr="00696AA2">
                              <w:rPr>
                                <w:sz w:val="20"/>
                              </w:rPr>
                              <w:t>If the child is unable to accept support and de-escalate and continues to be harmful to self, others, property and the running order of the school it may require the use of a suspension</w:t>
                            </w:r>
                            <w:r w:rsidR="001D0B43">
                              <w:rPr>
                                <w:sz w:val="20"/>
                              </w:rPr>
                              <w:t xml:space="preserve"> (See</w:t>
                            </w:r>
                            <w:r w:rsidRPr="00696AA2">
                              <w:rPr>
                                <w:sz w:val="20"/>
                              </w:rPr>
                              <w:t xml:space="preserve"> Suspension and Fixed Term exclusion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349C8F">
              <v:shape id="Text Box 25" style="position:absolute;margin-left:53pt;margin-top:261.6pt;width:227.45pt;height:77.75pt;z-index:48762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" w14:anchorId="089CD58F">
                <v:textbox>
                  <w:txbxContent>
                    <w:p w:rsidRPr="00696AA2" w:rsidR="00696AA2" w:rsidP="00696AA2" w:rsidRDefault="00696AA2" w14:paraId="0672344F" w14:textId="5F10DD1F">
                      <w:pPr>
                        <w:jc w:val="center"/>
                        <w:rPr>
                          <w:sz w:val="20"/>
                        </w:rPr>
                      </w:pPr>
                      <w:r w:rsidRPr="00696AA2">
                        <w:rPr>
                          <w:sz w:val="20"/>
                        </w:rPr>
                        <w:t>If the child is unable to accept support and de-escalate and continues to be harmful to self, others, property and the running order of the school it may require the use of a suspension</w:t>
                      </w:r>
                      <w:r w:rsidR="001D0B43">
                        <w:rPr>
                          <w:sz w:val="20"/>
                        </w:rPr>
                        <w:t xml:space="preserve"> (See</w:t>
                      </w:r>
                      <w:r w:rsidRPr="00696AA2">
                        <w:rPr>
                          <w:sz w:val="20"/>
                        </w:rPr>
                        <w:t xml:space="preserve"> Suspension and Fixed Term exclusion policy)</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22656" behindDoc="0" locked="0" layoutInCell="1" allowOverlap="1" wp14:anchorId="11F937A5" wp14:editId="3F187094">
                <wp:simplePos x="0" y="0"/>
                <wp:positionH relativeFrom="margin">
                  <wp:posOffset>5111724</wp:posOffset>
                </wp:positionH>
                <wp:positionV relativeFrom="paragraph">
                  <wp:posOffset>3041523</wp:posOffset>
                </wp:positionV>
                <wp:extent cx="146304" cy="212141"/>
                <wp:effectExtent l="19050" t="0" r="25400" b="35560"/>
                <wp:wrapNone/>
                <wp:docPr id="26" name="Down Arrow 26"/>
                <wp:cNvGraphicFramePr/>
                <a:graphic xmlns:a="http://schemas.openxmlformats.org/drawingml/2006/main">
                  <a:graphicData uri="http://schemas.microsoft.com/office/word/2010/wordprocessingShape">
                    <wps:wsp>
                      <wps:cNvSpPr/>
                      <wps:spPr>
                        <a:xfrm>
                          <a:off x="0" y="0"/>
                          <a:ext cx="146304" cy="21214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6476C96">
              <v:shape id="Down Arrow 26" style="position:absolute;margin-left:402.5pt;margin-top:239.5pt;width:11.5pt;height:16.7pt;z-index:48762265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strokecolor="#385d8a"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" w14:anchorId="7490BE2E">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18560" behindDoc="0" locked="0" layoutInCell="1" allowOverlap="1" wp14:anchorId="6EAF4D71" wp14:editId="7F8D6D0C">
                <wp:simplePos x="0" y="0"/>
                <wp:positionH relativeFrom="margin">
                  <wp:posOffset>1438376</wp:posOffset>
                </wp:positionH>
                <wp:positionV relativeFrom="paragraph">
                  <wp:posOffset>3033877</wp:posOffset>
                </wp:positionV>
                <wp:extent cx="146304" cy="212141"/>
                <wp:effectExtent l="19050" t="0" r="25400" b="35560"/>
                <wp:wrapNone/>
                <wp:docPr id="23" name="Down Arrow 23"/>
                <wp:cNvGraphicFramePr/>
                <a:graphic xmlns:a="http://schemas.openxmlformats.org/drawingml/2006/main">
                  <a:graphicData uri="http://schemas.microsoft.com/office/word/2010/wordprocessingShape">
                    <wps:wsp>
                      <wps:cNvSpPr/>
                      <wps:spPr>
                        <a:xfrm>
                          <a:off x="0" y="0"/>
                          <a:ext cx="146304" cy="21214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54B8CF4">
              <v:shape id="Down Arrow 23" style="position:absolute;margin-left:113.25pt;margin-top:238.9pt;width:11.5pt;height:16.7pt;z-index:487618560;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4f81bd" strokecolor="#385d8a"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" w14:anchorId="048BB72F">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14464" behindDoc="0" locked="0" layoutInCell="1" allowOverlap="1" wp14:anchorId="68E8E525" wp14:editId="26162FBC">
                <wp:simplePos x="0" y="0"/>
                <wp:positionH relativeFrom="page">
                  <wp:posOffset>680085</wp:posOffset>
                </wp:positionH>
                <wp:positionV relativeFrom="paragraph">
                  <wp:posOffset>2195983</wp:posOffset>
                </wp:positionV>
                <wp:extent cx="6151245" cy="804672"/>
                <wp:effectExtent l="0" t="0" r="20955" b="14605"/>
                <wp:wrapNone/>
                <wp:docPr id="21" name="Text Box 21"/>
                <wp:cNvGraphicFramePr/>
                <a:graphic xmlns:a="http://schemas.openxmlformats.org/drawingml/2006/main">
                  <a:graphicData uri="http://schemas.microsoft.com/office/word/2010/wordprocessingShape">
                    <wps:wsp>
                      <wps:cNvSpPr txBox="1"/>
                      <wps:spPr>
                        <a:xfrm>
                          <a:off x="0" y="0"/>
                          <a:ext cx="6151245" cy="804672"/>
                        </a:xfrm>
                        <a:prstGeom prst="rect">
                          <a:avLst/>
                        </a:prstGeom>
                        <a:solidFill>
                          <a:schemeClr val="lt1"/>
                        </a:solidFill>
                        <a:ln w="6350">
                          <a:solidFill>
                            <a:prstClr val="black"/>
                          </a:solidFill>
                        </a:ln>
                      </wps:spPr>
                      <wps:txbx>
                        <w:txbxContent>
                          <w:p w14:paraId="6EC36521" w14:textId="26E4D3AF" w:rsidR="000D05DB" w:rsidRPr="00696AA2" w:rsidRDefault="000D05DB" w:rsidP="000D05DB">
                            <w:pPr>
                              <w:jc w:val="center"/>
                              <w:rPr>
                                <w:sz w:val="20"/>
                              </w:rPr>
                            </w:pPr>
                            <w:r w:rsidRPr="00696AA2">
                              <w:rPr>
                                <w:sz w:val="20"/>
                              </w:rPr>
                              <w:t xml:space="preserve">If </w:t>
                            </w:r>
                            <w:proofErr w:type="spellStart"/>
                            <w:r w:rsidRPr="00696AA2">
                              <w:rPr>
                                <w:sz w:val="20"/>
                              </w:rPr>
                              <w:t>behaviour</w:t>
                            </w:r>
                            <w:proofErr w:type="spellEnd"/>
                            <w:r w:rsidRPr="00696AA2">
                              <w:rPr>
                                <w:sz w:val="20"/>
                              </w:rPr>
                              <w:t xml:space="preserve"> is harmful to self, others or property and/or prevents the good running order of the school a dynamic risk assessment is completed and strategies from the child’s PRA at crisis level are implemented. Strategies can </w:t>
                            </w:r>
                            <w:proofErr w:type="gramStart"/>
                            <w:r w:rsidRPr="00696AA2">
                              <w:rPr>
                                <w:sz w:val="20"/>
                              </w:rPr>
                              <w:t>included</w:t>
                            </w:r>
                            <w:proofErr w:type="gramEnd"/>
                            <w:r w:rsidRPr="00696AA2">
                              <w:rPr>
                                <w:sz w:val="20"/>
                              </w:rPr>
                              <w:t xml:space="preserve"> removal of objects, SLT assistance and the possible use of a Restrictive Physical Intervention (RPI) </w:t>
                            </w:r>
                            <w:r w:rsidR="00696AA2" w:rsidRPr="00696AA2">
                              <w:rPr>
                                <w:sz w:val="20"/>
                              </w:rPr>
                              <w:t>if it is reasonable, proportionate and necessary, the RPI will always be the least force for the shortest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8B9698">
              <v:shape id="Text Box 21" style="position:absolute;margin-left:53.55pt;margin-top:172.9pt;width:484.35pt;height:63.35pt;z-index:4876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" w14:anchorId="68E8E525">
                <v:textbox>
                  <w:txbxContent>
                    <w:p w:rsidRPr="00696AA2" w:rsidR="000D05DB" w:rsidP="000D05DB" w:rsidRDefault="000D05DB" w14:paraId="3B72E76B" w14:textId="26E4D3AF">
                      <w:pPr>
                        <w:jc w:val="center"/>
                        <w:rPr>
                          <w:sz w:val="20"/>
                        </w:rPr>
                      </w:pPr>
                      <w:r w:rsidRPr="00696AA2">
                        <w:rPr>
                          <w:sz w:val="20"/>
                        </w:rPr>
                        <w:t xml:space="preserve">If behaviour is harmful to self, others or property and/or prevents the good running order of the school a dynamic risk assessment is completed and strategies from the child’s PRA at crisis level are implemented. Strategies can included removal of objects, SLT assistance and the possible use of a Restrictive Physical Intervention (RPI) </w:t>
                      </w:r>
                      <w:r w:rsidRPr="00696AA2" w:rsidR="00696AA2">
                        <w:rPr>
                          <w:sz w:val="20"/>
                        </w:rPr>
                        <w:t>if it is reasonable, proportionate and necessary, the RPI will always be the least force for the shortest time</w:t>
                      </w:r>
                    </w:p>
                  </w:txbxContent>
                </v:textbox>
                <w10:wrap anchorx="page"/>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16512" behindDoc="0" locked="0" layoutInCell="1" allowOverlap="1" wp14:anchorId="7A123690" wp14:editId="55A66F98">
                <wp:simplePos x="0" y="0"/>
                <wp:positionH relativeFrom="margin">
                  <wp:align>center</wp:align>
                </wp:positionH>
                <wp:positionV relativeFrom="paragraph">
                  <wp:posOffset>1929613</wp:posOffset>
                </wp:positionV>
                <wp:extent cx="146304" cy="212141"/>
                <wp:effectExtent l="19050" t="0" r="25400" b="35560"/>
                <wp:wrapNone/>
                <wp:docPr id="22" name="Down Arrow 22"/>
                <wp:cNvGraphicFramePr/>
                <a:graphic xmlns:a="http://schemas.openxmlformats.org/drawingml/2006/main">
                  <a:graphicData uri="http://schemas.microsoft.com/office/word/2010/wordprocessingShape">
                    <wps:wsp>
                      <wps:cNvSpPr/>
                      <wps:spPr>
                        <a:xfrm>
                          <a:off x="0" y="0"/>
                          <a:ext cx="146304" cy="21214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D00D57F">
              <v:shape id="Down Arrow 22" style="position:absolute;margin-left:0;margin-top:151.95pt;width:11.5pt;height:16.7pt;z-index:487616512;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4f81bd" strokecolor="#385d8a" strokeweight="2pt" type="#_x0000_t67" adj="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" w14:anchorId="1C50524B">
                <w10:wrap anchorx="margin"/>
              </v:shape>
            </w:pict>
          </mc:Fallback>
        </mc:AlternateContent>
      </w:r>
      <w:r w:rsidR="00696AA2">
        <w:rPr>
          <w:rFonts w:eastAsia="Calibri" w:cs="Arial"/>
          <w:b/>
          <w:bCs/>
          <w:noProof/>
          <w:lang w:val="en-GB" w:eastAsia="en-GB"/>
        </w:rPr>
        <mc:AlternateContent>
          <mc:Choice Requires="wps">
            <w:drawing>
              <wp:anchor distT="0" distB="0" distL="114300" distR="114300" simplePos="0" relativeHeight="487612416" behindDoc="0" locked="0" layoutInCell="1" allowOverlap="1" wp14:anchorId="4565ACB9" wp14:editId="14ABB93C">
                <wp:simplePos x="0" y="0"/>
                <wp:positionH relativeFrom="page">
                  <wp:align>center</wp:align>
                </wp:positionH>
                <wp:positionV relativeFrom="paragraph">
                  <wp:posOffset>1362151</wp:posOffset>
                </wp:positionV>
                <wp:extent cx="6151245" cy="534010"/>
                <wp:effectExtent l="0" t="0" r="20955" b="19050"/>
                <wp:wrapNone/>
                <wp:docPr id="20" name="Text Box 20"/>
                <wp:cNvGraphicFramePr/>
                <a:graphic xmlns:a="http://schemas.openxmlformats.org/drawingml/2006/main">
                  <a:graphicData uri="http://schemas.microsoft.com/office/word/2010/wordprocessingShape">
                    <wps:wsp>
                      <wps:cNvSpPr txBox="1"/>
                      <wps:spPr>
                        <a:xfrm>
                          <a:off x="0" y="0"/>
                          <a:ext cx="6151245" cy="534010"/>
                        </a:xfrm>
                        <a:prstGeom prst="rect">
                          <a:avLst/>
                        </a:prstGeom>
                        <a:solidFill>
                          <a:schemeClr val="lt1"/>
                        </a:solidFill>
                        <a:ln w="6350">
                          <a:solidFill>
                            <a:prstClr val="black"/>
                          </a:solidFill>
                        </a:ln>
                      </wps:spPr>
                      <wps:txbx>
                        <w:txbxContent>
                          <w:p w14:paraId="10D218B9" w14:textId="1AD473F7" w:rsidR="000D05DB" w:rsidRPr="00696AA2" w:rsidRDefault="000D05DB" w:rsidP="000D05DB">
                            <w:pPr>
                              <w:jc w:val="center"/>
                              <w:rPr>
                                <w:sz w:val="20"/>
                              </w:rPr>
                            </w:pPr>
                            <w:r w:rsidRPr="00696AA2">
                              <w:rPr>
                                <w:sz w:val="20"/>
                              </w:rPr>
                              <w:t xml:space="preserve">If </w:t>
                            </w:r>
                            <w:proofErr w:type="spellStart"/>
                            <w:r w:rsidRPr="00696AA2">
                              <w:rPr>
                                <w:sz w:val="20"/>
                              </w:rPr>
                              <w:t>behaviour</w:t>
                            </w:r>
                            <w:proofErr w:type="spellEnd"/>
                            <w:r w:rsidRPr="00696AA2">
                              <w:rPr>
                                <w:sz w:val="20"/>
                              </w:rPr>
                              <w:t xml:space="preserve"> continues to escalate additional de-escalation is required. This may be through a change of face, additional support, change of environment, removal of an audience and strategies as identified on their </w:t>
                            </w:r>
                            <w:proofErr w:type="spellStart"/>
                            <w:r w:rsidRPr="00696AA2">
                              <w:rPr>
                                <w:sz w:val="20"/>
                              </w:rPr>
                              <w:t>WbSP</w:t>
                            </w:r>
                            <w:proofErr w:type="spellEnd"/>
                            <w:r w:rsidRPr="00696AA2">
                              <w:rPr>
                                <w:sz w:val="20"/>
                              </w:rPr>
                              <w:t xml:space="preserve"> and Pupil Risk Assessment (PRA)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D45FD20">
              <v:shape id="Text Box 20" style="position:absolute;margin-left:0;margin-top:107.25pt;width:484.35pt;height:42.05pt;z-index:487612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" w14:anchorId="4565ACB9">
                <v:textbox>
                  <w:txbxContent>
                    <w:p w:rsidRPr="00696AA2" w:rsidR="000D05DB" w:rsidP="000D05DB" w:rsidRDefault="000D05DB" w14:paraId="524054D5" w14:textId="1AD473F7">
                      <w:pPr>
                        <w:jc w:val="center"/>
                        <w:rPr>
                          <w:sz w:val="20"/>
                        </w:rPr>
                      </w:pPr>
                      <w:r w:rsidRPr="00696AA2">
                        <w:rPr>
                          <w:sz w:val="20"/>
                        </w:rPr>
                        <w:t>If behaviour continues to escalate additional de-escalation is required. This may be through a change of face, additional support, change of environment, removal of an audience and strategies as identified on their WbSP and Pupil Risk Assessment (PRA)</w:t>
                      </w:r>
                    </w:p>
                  </w:txbxContent>
                </v:textbox>
                <w10:wrap anchorx="page"/>
              </v:shape>
            </w:pict>
          </mc:Fallback>
        </mc:AlternateContent>
      </w: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w:t>
      </w:r>
      <w:proofErr w:type="gramStart"/>
      <w:r>
        <w:rPr>
          <w:rFonts w:ascii="WORK SANS BOLD ROMAN" w:hAnsi="WORK SANS BOLD ROMAN" w:cs="Arial"/>
          <w:b/>
          <w:bCs/>
          <w:color w:val="FFFFFF"/>
          <w:sz w:val="24"/>
          <w:szCs w:val="24"/>
        </w:rPr>
        <w:t>Family,</w:t>
      </w:r>
      <w:proofErr w:type="gramEnd"/>
      <w:r>
        <w:rPr>
          <w:rFonts w:ascii="WORK SANS BOLD ROMAN" w:hAnsi="WORK SANS BOLD ROMAN" w:cs="Arial"/>
          <w:b/>
          <w:bCs/>
          <w:color w:val="FFFFFF"/>
          <w:sz w:val="24"/>
          <w:szCs w:val="24"/>
        </w:rPr>
        <w:t xml:space="preserve">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Pr="00ED5C7F" w:rsidRDefault="005704FD" w:rsidP="00ED5C7F">
      <w:pPr>
        <w:pStyle w:val="BodyText"/>
        <w:rPr>
          <w:rFonts w:cs="Arial"/>
          <w:sz w:val="20"/>
        </w:rPr>
      </w:pPr>
    </w:p>
    <w:p w14:paraId="76C6469D" w14:textId="77777777" w:rsidR="005704FD" w:rsidRPr="00ED5C7F" w:rsidRDefault="005704FD" w:rsidP="00D474AD">
      <w:pPr>
        <w:pStyle w:val="BodyText"/>
        <w:rPr>
          <w:rFonts w:cs="Arial"/>
          <w:sz w:val="19"/>
        </w:rPr>
      </w:pPr>
    </w:p>
    <w:sectPr w:rsidR="005704FD" w:rsidRPr="00ED5C7F" w:rsidSect="00C10FDB">
      <w:headerReference w:type="default" r:id="rId28"/>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63C70" w14:textId="77777777" w:rsidR="00013966" w:rsidRDefault="00013966" w:rsidP="00510FCA">
      <w:r>
        <w:separator/>
      </w:r>
    </w:p>
  </w:endnote>
  <w:endnote w:type="continuationSeparator" w:id="0">
    <w:p w14:paraId="4D1A9C40" w14:textId="77777777" w:rsidR="00013966" w:rsidRDefault="0001396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ORK SANS BOLD ROMAN">
    <w:altName w:val="Times New Roman"/>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19BA04AD"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BC736B">
      <w:rPr>
        <w:rFonts w:cs="Arial"/>
        <w:sz w:val="16"/>
        <w:szCs w:val="16"/>
      </w:rPr>
      <w:t>September</w:t>
    </w:r>
    <w:r w:rsidR="008D25EE" w:rsidRPr="00A97225">
      <w:rPr>
        <w:rFonts w:cs="Arial"/>
        <w:sz w:val="16"/>
        <w:szCs w:val="16"/>
      </w:rPr>
      <w:t xml:space="preserve"> </w:t>
    </w:r>
    <w:r w:rsidR="00B93AC4">
      <w:rPr>
        <w:rFonts w:cs="Arial"/>
        <w:sz w:val="16"/>
        <w:szCs w:val="16"/>
      </w:rPr>
      <w:t>2024</w:t>
    </w:r>
  </w:p>
  <w:p w14:paraId="1B2E47EF" w14:textId="128B01A3"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w:t>
    </w:r>
    <w:proofErr w:type="spellStart"/>
    <w:r w:rsidR="008D25EE" w:rsidRPr="005F443D">
      <w:rPr>
        <w:rFonts w:cs="Arial"/>
        <w:sz w:val="16"/>
        <w:szCs w:val="16"/>
      </w:rPr>
      <w:t>Behaviour</w:t>
    </w:r>
    <w:proofErr w:type="spellEnd"/>
    <w:r w:rsidR="008D25EE" w:rsidRPr="005F443D">
      <w:rPr>
        <w:rFonts w:cs="Arial"/>
        <w:sz w:val="16"/>
        <w:szCs w:val="16"/>
      </w:rPr>
      <w:t xml:space="preserve"> Policy   </w:t>
    </w:r>
    <w:r w:rsidR="008D25EE" w:rsidRPr="005F443D">
      <w:rPr>
        <w:rFonts w:cs="Arial"/>
        <w:sz w:val="16"/>
        <w:szCs w:val="16"/>
      </w:rPr>
      <w:tab/>
      <w:t xml:space="preserve">                                                      </w:t>
    </w:r>
    <w:r>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5357F7">
      <w:rPr>
        <w:rFonts w:cs="Arial"/>
        <w:sz w:val="16"/>
        <w:szCs w:val="16"/>
      </w:rPr>
      <w:t>June</w:t>
    </w:r>
    <w:r w:rsidR="008D25EE" w:rsidRPr="00A97225">
      <w:rPr>
        <w:rFonts w:cs="Arial"/>
        <w:sz w:val="16"/>
        <w:szCs w:val="16"/>
      </w:rPr>
      <w:t xml:space="preserve"> </w:t>
    </w:r>
    <w:proofErr w:type="gramStart"/>
    <w:r w:rsidR="008D25EE" w:rsidRPr="00A97225">
      <w:rPr>
        <w:rFonts w:cs="Arial"/>
        <w:sz w:val="16"/>
        <w:szCs w:val="16"/>
      </w:rPr>
      <w:t>202</w:t>
    </w:r>
    <w:r w:rsidR="00B93AC4">
      <w:rPr>
        <w:rFonts w:cs="Arial"/>
        <w:sz w:val="16"/>
        <w:szCs w:val="16"/>
      </w:rPr>
      <w:t>5</w:t>
    </w:r>
    <w:r w:rsidR="008D25EE" w:rsidRPr="00A97225">
      <w:rPr>
        <w:rFonts w:cs="Arial"/>
        <w:sz w:val="16"/>
        <w:szCs w:val="16"/>
      </w:rPr>
      <w:t xml:space="preserve">  </w:t>
    </w:r>
    <w:r>
      <w:rPr>
        <w:rFonts w:cs="Arial"/>
        <w:sz w:val="16"/>
        <w:szCs w:val="16"/>
      </w:rPr>
      <w:tab/>
    </w:r>
    <w:proofErr w:type="gramEnd"/>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0B6331">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EF45" w14:textId="77777777" w:rsidR="00013966" w:rsidRDefault="00013966" w:rsidP="00510FCA">
      <w:r>
        <w:separator/>
      </w:r>
    </w:p>
  </w:footnote>
  <w:footnote w:type="continuationSeparator" w:id="0">
    <w:p w14:paraId="05BE0D4A" w14:textId="77777777" w:rsidR="00013966" w:rsidRDefault="0001396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C3E3DD">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659A94C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31A8BD85" w:rsidR="00134B43" w:rsidRDefault="00A56DF0" w:rsidP="00030350">
    <w:pPr>
      <w:pStyle w:val="Header"/>
      <w:tabs>
        <w:tab w:val="clear" w:pos="9026"/>
        <w:tab w:val="right" w:pos="10632"/>
      </w:tabs>
      <w:jc w:val="both"/>
      <w:rPr>
        <w:noProof/>
      </w:rPr>
    </w:pPr>
    <w:r>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E2F34FA">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C03EA55"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00B14140">
      <w:rPr>
        <w:noProof/>
      </w:rPr>
      <w:t xml:space="preserve">                                                    </w:t>
    </w:r>
    <w:r w:rsidR="001F1939">
      <w:rPr>
        <w:noProof/>
      </w:rPr>
      <w:t xml:space="preserve">                                 </w:t>
    </w:r>
    <w:r>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1F921B29">
          <wp:extent cx="1081474" cy="930275"/>
          <wp:effectExtent l="0" t="0" r="4445" b="3175"/>
          <wp:docPr id="838734455" name="Picture 8387344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p>
  <w:p w14:paraId="7F4A6934" w14:textId="241058ED" w:rsidR="00A56DF0" w:rsidRPr="003610C2" w:rsidRDefault="00A56DF0" w:rsidP="00A56DF0">
    <w:pPr>
      <w:tabs>
        <w:tab w:val="left" w:pos="960"/>
        <w:tab w:val="left" w:pos="9465"/>
      </w:tabs>
      <w:ind w:left="100"/>
      <w:jc w:val="right"/>
      <w:rPr>
        <w:rFonts w:cs="Arial"/>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85898">
    <w:abstractNumId w:val="20"/>
  </w:num>
  <w:num w:numId="2" w16cid:durableId="1323780610">
    <w:abstractNumId w:val="18"/>
  </w:num>
  <w:num w:numId="3" w16cid:durableId="929772308">
    <w:abstractNumId w:val="16"/>
  </w:num>
  <w:num w:numId="4" w16cid:durableId="162361857">
    <w:abstractNumId w:val="1"/>
  </w:num>
  <w:num w:numId="5" w16cid:durableId="283000572">
    <w:abstractNumId w:val="2"/>
  </w:num>
  <w:num w:numId="6" w16cid:durableId="1384866308">
    <w:abstractNumId w:val="14"/>
  </w:num>
  <w:num w:numId="7" w16cid:durableId="398094517">
    <w:abstractNumId w:val="21"/>
  </w:num>
  <w:num w:numId="8" w16cid:durableId="579368189">
    <w:abstractNumId w:val="19"/>
  </w:num>
  <w:num w:numId="9" w16cid:durableId="1834838760">
    <w:abstractNumId w:val="12"/>
  </w:num>
  <w:num w:numId="10" w16cid:durableId="122583305">
    <w:abstractNumId w:val="0"/>
  </w:num>
  <w:num w:numId="11" w16cid:durableId="1724253109">
    <w:abstractNumId w:val="17"/>
  </w:num>
  <w:num w:numId="12" w16cid:durableId="1505781053">
    <w:abstractNumId w:val="4"/>
  </w:num>
  <w:num w:numId="13" w16cid:durableId="1461918974">
    <w:abstractNumId w:val="15"/>
  </w:num>
  <w:num w:numId="14" w16cid:durableId="783310591">
    <w:abstractNumId w:val="13"/>
  </w:num>
  <w:num w:numId="15" w16cid:durableId="1483815771">
    <w:abstractNumId w:val="7"/>
  </w:num>
  <w:num w:numId="16" w16cid:durableId="1989632738">
    <w:abstractNumId w:val="5"/>
  </w:num>
  <w:num w:numId="17" w16cid:durableId="316693267">
    <w:abstractNumId w:val="6"/>
  </w:num>
  <w:num w:numId="18" w16cid:durableId="30570326">
    <w:abstractNumId w:val="11"/>
  </w:num>
  <w:num w:numId="19" w16cid:durableId="675422719">
    <w:abstractNumId w:val="10"/>
  </w:num>
  <w:num w:numId="20" w16cid:durableId="466703206">
    <w:abstractNumId w:val="9"/>
  </w:num>
  <w:num w:numId="21" w16cid:durableId="1002390115">
    <w:abstractNumId w:val="8"/>
  </w:num>
  <w:num w:numId="22" w16cid:durableId="1085034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3966"/>
    <w:rsid w:val="00017890"/>
    <w:rsid w:val="00023A07"/>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254C"/>
    <w:rsid w:val="0009080A"/>
    <w:rsid w:val="000A06A6"/>
    <w:rsid w:val="000A06CA"/>
    <w:rsid w:val="000A7080"/>
    <w:rsid w:val="000A767E"/>
    <w:rsid w:val="000B46A5"/>
    <w:rsid w:val="000B6331"/>
    <w:rsid w:val="000B641E"/>
    <w:rsid w:val="000C72EE"/>
    <w:rsid w:val="000C78FE"/>
    <w:rsid w:val="000D05DB"/>
    <w:rsid w:val="000D4627"/>
    <w:rsid w:val="000D4AAD"/>
    <w:rsid w:val="000D6F7E"/>
    <w:rsid w:val="000D7C20"/>
    <w:rsid w:val="000E293F"/>
    <w:rsid w:val="000E4632"/>
    <w:rsid w:val="000E489D"/>
    <w:rsid w:val="000E4C30"/>
    <w:rsid w:val="000E544C"/>
    <w:rsid w:val="000F34D1"/>
    <w:rsid w:val="000F4294"/>
    <w:rsid w:val="000F7E82"/>
    <w:rsid w:val="001008FD"/>
    <w:rsid w:val="00100A7E"/>
    <w:rsid w:val="00102DD2"/>
    <w:rsid w:val="00103464"/>
    <w:rsid w:val="00103C2B"/>
    <w:rsid w:val="00103D30"/>
    <w:rsid w:val="00104177"/>
    <w:rsid w:val="00106F82"/>
    <w:rsid w:val="00110006"/>
    <w:rsid w:val="00111816"/>
    <w:rsid w:val="001118DC"/>
    <w:rsid w:val="00112DBB"/>
    <w:rsid w:val="00114F02"/>
    <w:rsid w:val="001153A4"/>
    <w:rsid w:val="00120F53"/>
    <w:rsid w:val="00121FF8"/>
    <w:rsid w:val="00122131"/>
    <w:rsid w:val="00123697"/>
    <w:rsid w:val="00134B43"/>
    <w:rsid w:val="00135F20"/>
    <w:rsid w:val="00140FFE"/>
    <w:rsid w:val="00142F57"/>
    <w:rsid w:val="001438A5"/>
    <w:rsid w:val="0014414B"/>
    <w:rsid w:val="0014534E"/>
    <w:rsid w:val="00147273"/>
    <w:rsid w:val="001517FF"/>
    <w:rsid w:val="00156EAF"/>
    <w:rsid w:val="00163C84"/>
    <w:rsid w:val="00166656"/>
    <w:rsid w:val="00166EEA"/>
    <w:rsid w:val="00174DFF"/>
    <w:rsid w:val="00181E2E"/>
    <w:rsid w:val="0018525F"/>
    <w:rsid w:val="001905C9"/>
    <w:rsid w:val="001905DE"/>
    <w:rsid w:val="00190AEF"/>
    <w:rsid w:val="001A01D0"/>
    <w:rsid w:val="001A0548"/>
    <w:rsid w:val="001A0A99"/>
    <w:rsid w:val="001A2383"/>
    <w:rsid w:val="001A2558"/>
    <w:rsid w:val="001A2686"/>
    <w:rsid w:val="001A60A7"/>
    <w:rsid w:val="001B2058"/>
    <w:rsid w:val="001B2BB1"/>
    <w:rsid w:val="001B3189"/>
    <w:rsid w:val="001B5B75"/>
    <w:rsid w:val="001C004D"/>
    <w:rsid w:val="001C3835"/>
    <w:rsid w:val="001C475A"/>
    <w:rsid w:val="001C6A42"/>
    <w:rsid w:val="001D0B43"/>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422B"/>
    <w:rsid w:val="00235197"/>
    <w:rsid w:val="00236DB9"/>
    <w:rsid w:val="00240115"/>
    <w:rsid w:val="00240437"/>
    <w:rsid w:val="002419A1"/>
    <w:rsid w:val="0024449D"/>
    <w:rsid w:val="0024775B"/>
    <w:rsid w:val="002514ED"/>
    <w:rsid w:val="002573B8"/>
    <w:rsid w:val="00260770"/>
    <w:rsid w:val="00263654"/>
    <w:rsid w:val="00263ACB"/>
    <w:rsid w:val="002652F9"/>
    <w:rsid w:val="00265D3C"/>
    <w:rsid w:val="00266DDE"/>
    <w:rsid w:val="0028123A"/>
    <w:rsid w:val="002827BD"/>
    <w:rsid w:val="002870FD"/>
    <w:rsid w:val="002871E3"/>
    <w:rsid w:val="002912A6"/>
    <w:rsid w:val="00296F26"/>
    <w:rsid w:val="002A6708"/>
    <w:rsid w:val="002A7B8D"/>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99"/>
    <w:rsid w:val="002F1F8A"/>
    <w:rsid w:val="002F6BFB"/>
    <w:rsid w:val="002F7908"/>
    <w:rsid w:val="002F7FA9"/>
    <w:rsid w:val="00300CCF"/>
    <w:rsid w:val="00301195"/>
    <w:rsid w:val="003025AD"/>
    <w:rsid w:val="003046E3"/>
    <w:rsid w:val="0030487F"/>
    <w:rsid w:val="00305127"/>
    <w:rsid w:val="003053A2"/>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0DB"/>
    <w:rsid w:val="00367DD1"/>
    <w:rsid w:val="00367F0D"/>
    <w:rsid w:val="00371A71"/>
    <w:rsid w:val="00375046"/>
    <w:rsid w:val="003775BB"/>
    <w:rsid w:val="00383D38"/>
    <w:rsid w:val="0038457A"/>
    <w:rsid w:val="00384C47"/>
    <w:rsid w:val="003A04FE"/>
    <w:rsid w:val="003A3616"/>
    <w:rsid w:val="003A5ED8"/>
    <w:rsid w:val="003B0046"/>
    <w:rsid w:val="003B4224"/>
    <w:rsid w:val="003B42D3"/>
    <w:rsid w:val="003C1D8E"/>
    <w:rsid w:val="003C2EF4"/>
    <w:rsid w:val="003C3CDD"/>
    <w:rsid w:val="003C48AB"/>
    <w:rsid w:val="003C4F4C"/>
    <w:rsid w:val="003C67CB"/>
    <w:rsid w:val="003D0508"/>
    <w:rsid w:val="003D0EC2"/>
    <w:rsid w:val="003E5E0C"/>
    <w:rsid w:val="003E6F39"/>
    <w:rsid w:val="003E7371"/>
    <w:rsid w:val="003E76E3"/>
    <w:rsid w:val="003F1149"/>
    <w:rsid w:val="00401AB1"/>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A6065"/>
    <w:rsid w:val="004B3F3B"/>
    <w:rsid w:val="004B5426"/>
    <w:rsid w:val="004B6E53"/>
    <w:rsid w:val="004C4158"/>
    <w:rsid w:val="004C589A"/>
    <w:rsid w:val="004C61AF"/>
    <w:rsid w:val="004D0389"/>
    <w:rsid w:val="004D49D1"/>
    <w:rsid w:val="004D667D"/>
    <w:rsid w:val="004E4B5E"/>
    <w:rsid w:val="004F7604"/>
    <w:rsid w:val="0050063B"/>
    <w:rsid w:val="00510FCA"/>
    <w:rsid w:val="005111E7"/>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203B"/>
    <w:rsid w:val="005941F6"/>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0A6A"/>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501A8"/>
    <w:rsid w:val="0065162A"/>
    <w:rsid w:val="0066365C"/>
    <w:rsid w:val="00665F65"/>
    <w:rsid w:val="00670E96"/>
    <w:rsid w:val="00674270"/>
    <w:rsid w:val="006749C5"/>
    <w:rsid w:val="006769B2"/>
    <w:rsid w:val="00677ED9"/>
    <w:rsid w:val="0068203C"/>
    <w:rsid w:val="00685DEA"/>
    <w:rsid w:val="006876DE"/>
    <w:rsid w:val="00690786"/>
    <w:rsid w:val="00696AA2"/>
    <w:rsid w:val="006A0FCF"/>
    <w:rsid w:val="006A1CD6"/>
    <w:rsid w:val="006A3B20"/>
    <w:rsid w:val="006A5E49"/>
    <w:rsid w:val="006A76BE"/>
    <w:rsid w:val="006B29F7"/>
    <w:rsid w:val="006B5863"/>
    <w:rsid w:val="006C075E"/>
    <w:rsid w:val="006C2928"/>
    <w:rsid w:val="006C414E"/>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6707"/>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C698A"/>
    <w:rsid w:val="007D05B6"/>
    <w:rsid w:val="007D5250"/>
    <w:rsid w:val="007D7948"/>
    <w:rsid w:val="007E4900"/>
    <w:rsid w:val="007E60F8"/>
    <w:rsid w:val="007F296C"/>
    <w:rsid w:val="00801164"/>
    <w:rsid w:val="00801F70"/>
    <w:rsid w:val="008023E7"/>
    <w:rsid w:val="008032B2"/>
    <w:rsid w:val="008056B2"/>
    <w:rsid w:val="0080793A"/>
    <w:rsid w:val="00807BD4"/>
    <w:rsid w:val="00810385"/>
    <w:rsid w:val="00817A9F"/>
    <w:rsid w:val="00820C33"/>
    <w:rsid w:val="008223C3"/>
    <w:rsid w:val="0083123D"/>
    <w:rsid w:val="00834670"/>
    <w:rsid w:val="00844112"/>
    <w:rsid w:val="00846425"/>
    <w:rsid w:val="00851F50"/>
    <w:rsid w:val="00852798"/>
    <w:rsid w:val="00852D3F"/>
    <w:rsid w:val="00857862"/>
    <w:rsid w:val="00857DD6"/>
    <w:rsid w:val="00863173"/>
    <w:rsid w:val="00863FCE"/>
    <w:rsid w:val="0087053B"/>
    <w:rsid w:val="00871AFB"/>
    <w:rsid w:val="00872BC4"/>
    <w:rsid w:val="008738B7"/>
    <w:rsid w:val="00873D3E"/>
    <w:rsid w:val="00877EC7"/>
    <w:rsid w:val="008825B7"/>
    <w:rsid w:val="008829E6"/>
    <w:rsid w:val="008833BF"/>
    <w:rsid w:val="00885ACA"/>
    <w:rsid w:val="00887D49"/>
    <w:rsid w:val="00891DB9"/>
    <w:rsid w:val="008929DD"/>
    <w:rsid w:val="00893505"/>
    <w:rsid w:val="0089484D"/>
    <w:rsid w:val="008953F6"/>
    <w:rsid w:val="008A30C1"/>
    <w:rsid w:val="008A7094"/>
    <w:rsid w:val="008B07CA"/>
    <w:rsid w:val="008B191C"/>
    <w:rsid w:val="008B41CB"/>
    <w:rsid w:val="008B6F97"/>
    <w:rsid w:val="008C2305"/>
    <w:rsid w:val="008C77BF"/>
    <w:rsid w:val="008D25EE"/>
    <w:rsid w:val="008D33AF"/>
    <w:rsid w:val="008E1AD2"/>
    <w:rsid w:val="008E49B5"/>
    <w:rsid w:val="008E6A7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73BD"/>
    <w:rsid w:val="00970E2D"/>
    <w:rsid w:val="00971FE8"/>
    <w:rsid w:val="00972977"/>
    <w:rsid w:val="00972E18"/>
    <w:rsid w:val="00976EF2"/>
    <w:rsid w:val="0097760E"/>
    <w:rsid w:val="00987126"/>
    <w:rsid w:val="00987827"/>
    <w:rsid w:val="00990589"/>
    <w:rsid w:val="0099504B"/>
    <w:rsid w:val="00995780"/>
    <w:rsid w:val="009A75B2"/>
    <w:rsid w:val="009A7EA2"/>
    <w:rsid w:val="009B04C4"/>
    <w:rsid w:val="009C093B"/>
    <w:rsid w:val="009C0C42"/>
    <w:rsid w:val="009C2511"/>
    <w:rsid w:val="009C5C5B"/>
    <w:rsid w:val="009C73F9"/>
    <w:rsid w:val="009D1F0C"/>
    <w:rsid w:val="009D215F"/>
    <w:rsid w:val="009D2231"/>
    <w:rsid w:val="009D396A"/>
    <w:rsid w:val="009D43CA"/>
    <w:rsid w:val="009E43CF"/>
    <w:rsid w:val="009E58CA"/>
    <w:rsid w:val="009E6A74"/>
    <w:rsid w:val="009E77C5"/>
    <w:rsid w:val="009F210F"/>
    <w:rsid w:val="009F2276"/>
    <w:rsid w:val="009F34F3"/>
    <w:rsid w:val="009F71ED"/>
    <w:rsid w:val="009F75FE"/>
    <w:rsid w:val="00A018B4"/>
    <w:rsid w:val="00A01E04"/>
    <w:rsid w:val="00A01F94"/>
    <w:rsid w:val="00A042DF"/>
    <w:rsid w:val="00A058C6"/>
    <w:rsid w:val="00A075E1"/>
    <w:rsid w:val="00A102A4"/>
    <w:rsid w:val="00A14A20"/>
    <w:rsid w:val="00A15822"/>
    <w:rsid w:val="00A15CDF"/>
    <w:rsid w:val="00A228F9"/>
    <w:rsid w:val="00A25283"/>
    <w:rsid w:val="00A25DE0"/>
    <w:rsid w:val="00A2688E"/>
    <w:rsid w:val="00A27E28"/>
    <w:rsid w:val="00A32097"/>
    <w:rsid w:val="00A33ACC"/>
    <w:rsid w:val="00A3687F"/>
    <w:rsid w:val="00A421C6"/>
    <w:rsid w:val="00A43423"/>
    <w:rsid w:val="00A44D58"/>
    <w:rsid w:val="00A51461"/>
    <w:rsid w:val="00A53447"/>
    <w:rsid w:val="00A54892"/>
    <w:rsid w:val="00A56DF0"/>
    <w:rsid w:val="00A6071A"/>
    <w:rsid w:val="00A623D2"/>
    <w:rsid w:val="00A6308D"/>
    <w:rsid w:val="00A633C9"/>
    <w:rsid w:val="00A6417E"/>
    <w:rsid w:val="00A64CA4"/>
    <w:rsid w:val="00A65442"/>
    <w:rsid w:val="00A67A87"/>
    <w:rsid w:val="00A73808"/>
    <w:rsid w:val="00A74721"/>
    <w:rsid w:val="00A81758"/>
    <w:rsid w:val="00A85C43"/>
    <w:rsid w:val="00A86AAB"/>
    <w:rsid w:val="00A879D5"/>
    <w:rsid w:val="00A97225"/>
    <w:rsid w:val="00AA02A8"/>
    <w:rsid w:val="00AA1DC0"/>
    <w:rsid w:val="00AA28EF"/>
    <w:rsid w:val="00AA4DF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4A16"/>
    <w:rsid w:val="00B05151"/>
    <w:rsid w:val="00B0791D"/>
    <w:rsid w:val="00B11681"/>
    <w:rsid w:val="00B14140"/>
    <w:rsid w:val="00B1422B"/>
    <w:rsid w:val="00B1619D"/>
    <w:rsid w:val="00B204A5"/>
    <w:rsid w:val="00B23C4E"/>
    <w:rsid w:val="00B2429B"/>
    <w:rsid w:val="00B24B9B"/>
    <w:rsid w:val="00B279F3"/>
    <w:rsid w:val="00B27FE2"/>
    <w:rsid w:val="00B30BE5"/>
    <w:rsid w:val="00B32ED5"/>
    <w:rsid w:val="00B335FC"/>
    <w:rsid w:val="00B34507"/>
    <w:rsid w:val="00B371F5"/>
    <w:rsid w:val="00B41B00"/>
    <w:rsid w:val="00B47703"/>
    <w:rsid w:val="00B501C0"/>
    <w:rsid w:val="00B505CD"/>
    <w:rsid w:val="00B51D7A"/>
    <w:rsid w:val="00B532D6"/>
    <w:rsid w:val="00B5759F"/>
    <w:rsid w:val="00B577A4"/>
    <w:rsid w:val="00B63B22"/>
    <w:rsid w:val="00B63BC6"/>
    <w:rsid w:val="00B64875"/>
    <w:rsid w:val="00B64994"/>
    <w:rsid w:val="00B66744"/>
    <w:rsid w:val="00B70471"/>
    <w:rsid w:val="00B762AE"/>
    <w:rsid w:val="00B80B89"/>
    <w:rsid w:val="00B810A9"/>
    <w:rsid w:val="00B83D4F"/>
    <w:rsid w:val="00B844CF"/>
    <w:rsid w:val="00B86142"/>
    <w:rsid w:val="00B90E61"/>
    <w:rsid w:val="00B91C1C"/>
    <w:rsid w:val="00B9379B"/>
    <w:rsid w:val="00B93AC4"/>
    <w:rsid w:val="00B950EE"/>
    <w:rsid w:val="00B95667"/>
    <w:rsid w:val="00B97756"/>
    <w:rsid w:val="00BA6FEF"/>
    <w:rsid w:val="00BB1EF2"/>
    <w:rsid w:val="00BB6CF0"/>
    <w:rsid w:val="00BB7C9B"/>
    <w:rsid w:val="00BC0E20"/>
    <w:rsid w:val="00BC5745"/>
    <w:rsid w:val="00BC736B"/>
    <w:rsid w:val="00BD0DB6"/>
    <w:rsid w:val="00BD117B"/>
    <w:rsid w:val="00BD180E"/>
    <w:rsid w:val="00BD1D33"/>
    <w:rsid w:val="00BD2FC9"/>
    <w:rsid w:val="00BE11CC"/>
    <w:rsid w:val="00BE4947"/>
    <w:rsid w:val="00BF5071"/>
    <w:rsid w:val="00BF52FE"/>
    <w:rsid w:val="00BF65E8"/>
    <w:rsid w:val="00BF7889"/>
    <w:rsid w:val="00C04C2A"/>
    <w:rsid w:val="00C078DC"/>
    <w:rsid w:val="00C10FDB"/>
    <w:rsid w:val="00C11323"/>
    <w:rsid w:val="00C14436"/>
    <w:rsid w:val="00C14C11"/>
    <w:rsid w:val="00C15B05"/>
    <w:rsid w:val="00C17DE5"/>
    <w:rsid w:val="00C21C38"/>
    <w:rsid w:val="00C25E43"/>
    <w:rsid w:val="00C30235"/>
    <w:rsid w:val="00C33D8B"/>
    <w:rsid w:val="00C467B3"/>
    <w:rsid w:val="00C46D43"/>
    <w:rsid w:val="00C474C5"/>
    <w:rsid w:val="00C611EC"/>
    <w:rsid w:val="00C61504"/>
    <w:rsid w:val="00C62310"/>
    <w:rsid w:val="00C63F9A"/>
    <w:rsid w:val="00C64F3A"/>
    <w:rsid w:val="00C67050"/>
    <w:rsid w:val="00C67DBA"/>
    <w:rsid w:val="00C71000"/>
    <w:rsid w:val="00C74886"/>
    <w:rsid w:val="00C74B2D"/>
    <w:rsid w:val="00C80FBD"/>
    <w:rsid w:val="00C84E05"/>
    <w:rsid w:val="00C86967"/>
    <w:rsid w:val="00C90705"/>
    <w:rsid w:val="00C931A2"/>
    <w:rsid w:val="00C9751D"/>
    <w:rsid w:val="00CA3DAF"/>
    <w:rsid w:val="00CA55E2"/>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6CE7"/>
    <w:rsid w:val="00D17C0D"/>
    <w:rsid w:val="00D20183"/>
    <w:rsid w:val="00D242AA"/>
    <w:rsid w:val="00D242C2"/>
    <w:rsid w:val="00D41137"/>
    <w:rsid w:val="00D45846"/>
    <w:rsid w:val="00D474AD"/>
    <w:rsid w:val="00D52E76"/>
    <w:rsid w:val="00D53240"/>
    <w:rsid w:val="00D5437A"/>
    <w:rsid w:val="00D57080"/>
    <w:rsid w:val="00D57227"/>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17B9"/>
    <w:rsid w:val="00DA3D14"/>
    <w:rsid w:val="00DA535C"/>
    <w:rsid w:val="00DB31D7"/>
    <w:rsid w:val="00DB5CC0"/>
    <w:rsid w:val="00DC3287"/>
    <w:rsid w:val="00DC39AE"/>
    <w:rsid w:val="00DC7A05"/>
    <w:rsid w:val="00DD11B1"/>
    <w:rsid w:val="00DD2B98"/>
    <w:rsid w:val="00DD5EED"/>
    <w:rsid w:val="00DD5EF9"/>
    <w:rsid w:val="00DD67D1"/>
    <w:rsid w:val="00DD6BF5"/>
    <w:rsid w:val="00DD7315"/>
    <w:rsid w:val="00DE2E16"/>
    <w:rsid w:val="00DF0AD7"/>
    <w:rsid w:val="00DF0C4D"/>
    <w:rsid w:val="00DF170C"/>
    <w:rsid w:val="00DF2492"/>
    <w:rsid w:val="00DF288F"/>
    <w:rsid w:val="00DF4BE2"/>
    <w:rsid w:val="00DF7E54"/>
    <w:rsid w:val="00E03727"/>
    <w:rsid w:val="00E05DC2"/>
    <w:rsid w:val="00E1458F"/>
    <w:rsid w:val="00E155E3"/>
    <w:rsid w:val="00E15981"/>
    <w:rsid w:val="00E22C5E"/>
    <w:rsid w:val="00E301F3"/>
    <w:rsid w:val="00E30C6F"/>
    <w:rsid w:val="00E311C7"/>
    <w:rsid w:val="00E3535B"/>
    <w:rsid w:val="00E409CF"/>
    <w:rsid w:val="00E41EB3"/>
    <w:rsid w:val="00E42607"/>
    <w:rsid w:val="00E441F6"/>
    <w:rsid w:val="00E452B0"/>
    <w:rsid w:val="00E45BDC"/>
    <w:rsid w:val="00E462B4"/>
    <w:rsid w:val="00E472B1"/>
    <w:rsid w:val="00E47AD1"/>
    <w:rsid w:val="00E529AE"/>
    <w:rsid w:val="00E55EA3"/>
    <w:rsid w:val="00E57111"/>
    <w:rsid w:val="00E74BDD"/>
    <w:rsid w:val="00E7528A"/>
    <w:rsid w:val="00E767EC"/>
    <w:rsid w:val="00E81447"/>
    <w:rsid w:val="00E81EDF"/>
    <w:rsid w:val="00E86700"/>
    <w:rsid w:val="00E918F2"/>
    <w:rsid w:val="00E92740"/>
    <w:rsid w:val="00E9354E"/>
    <w:rsid w:val="00E96B0B"/>
    <w:rsid w:val="00EA1221"/>
    <w:rsid w:val="00EA3773"/>
    <w:rsid w:val="00EA5824"/>
    <w:rsid w:val="00EB25A4"/>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27500"/>
    <w:rsid w:val="00F33997"/>
    <w:rsid w:val="00F34383"/>
    <w:rsid w:val="00F34F4C"/>
    <w:rsid w:val="00F357A3"/>
    <w:rsid w:val="00F357E4"/>
    <w:rsid w:val="00F372C5"/>
    <w:rsid w:val="00F50297"/>
    <w:rsid w:val="00F52382"/>
    <w:rsid w:val="00F54CEA"/>
    <w:rsid w:val="00F56141"/>
    <w:rsid w:val="00F56510"/>
    <w:rsid w:val="00F60461"/>
    <w:rsid w:val="00F623C7"/>
    <w:rsid w:val="00F66491"/>
    <w:rsid w:val="00F675E1"/>
    <w:rsid w:val="00F7231F"/>
    <w:rsid w:val="00F7395B"/>
    <w:rsid w:val="00F742E3"/>
    <w:rsid w:val="00F767BE"/>
    <w:rsid w:val="00F80333"/>
    <w:rsid w:val="00F80E64"/>
    <w:rsid w:val="00F819CB"/>
    <w:rsid w:val="00F90776"/>
    <w:rsid w:val="00F9301F"/>
    <w:rsid w:val="00F945CC"/>
    <w:rsid w:val="00F95653"/>
    <w:rsid w:val="00F96253"/>
    <w:rsid w:val="00F96818"/>
    <w:rsid w:val="00FA37A0"/>
    <w:rsid w:val="00FA5063"/>
    <w:rsid w:val="00FA77A4"/>
    <w:rsid w:val="00FA7801"/>
    <w:rsid w:val="00FB13DC"/>
    <w:rsid w:val="00FB5D60"/>
    <w:rsid w:val="00FC0234"/>
    <w:rsid w:val="00FC2ABD"/>
    <w:rsid w:val="00FC3F51"/>
    <w:rsid w:val="00FC6368"/>
    <w:rsid w:val="00FC66D2"/>
    <w:rsid w:val="00FD7D61"/>
    <w:rsid w:val="00FE158D"/>
    <w:rsid w:val="00FE270E"/>
    <w:rsid w:val="00FE375F"/>
    <w:rsid w:val="00FE4FDA"/>
    <w:rsid w:val="00FF076D"/>
    <w:rsid w:val="00FF2C6C"/>
    <w:rsid w:val="00FF3405"/>
    <w:rsid w:val="00FF4AE4"/>
    <w:rsid w:val="00FF51C3"/>
    <w:rsid w:val="0DABFAC5"/>
    <w:rsid w:val="2FE1AC12"/>
    <w:rsid w:val="5C936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customStyle="1" w:styleId="UnresolvedMention2">
    <w:name w:val="Unresolved Mention2"/>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pga/2014/6/contents/enacted" TargetMode="External"/><Relationship Id="rId26"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01597/Behaviour_in_schools_guidance_sept_22.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ukpga/2011/21/contents/enacted" TargetMode="External"/><Relationship Id="rId25" Type="http://schemas.openxmlformats.org/officeDocument/2006/relationships/hyperlink" Target="https://dera.ioe.ac.uk/25117/1/Behaviour_and_Discipline_in_Schools_-_A_guide_for_headteachers_and_School_Staff.pdf"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hyperlink" Target="https://dera.ioe.ac.uk/25117/1/Behaviour_and_Discipline_in_Schools_-_A_guide_for_headteachers_and_School_Staf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00615/Independent_School_Standards-_Guidance_070519.pdf" TargetMode="External"/><Relationship Id="rId23" Type="http://schemas.openxmlformats.org/officeDocument/2006/relationships/hyperlink" Target="https://assets.publishing.service.gov.uk/government/uploads/system/uploads/attachment_data/file/1181955/Keeping_children_safe_in_education_2023.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positive-environments-where-children-can-flouri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14/3283/schedule/made"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0341DD572F304AA993CC399BC0C545" ma:contentTypeVersion="4" ma:contentTypeDescription="Create a new document." ma:contentTypeScope="" ma:versionID="53cf686448c837ac40ccd1da07d975fa">
  <xsd:schema xmlns:xsd="http://www.w3.org/2001/XMLSchema" xmlns:xs="http://www.w3.org/2001/XMLSchema" xmlns:p="http://schemas.microsoft.com/office/2006/metadata/properties" xmlns:ns2="f62c6832-61bf-4537-9797-f38e7d67f7e9" targetNamespace="http://schemas.microsoft.com/office/2006/metadata/properties" ma:root="true" ma:fieldsID="7ffbce4841ac11969cb024443884a8bf" ns2:_="">
    <xsd:import namespace="f62c6832-61bf-4537-9797-f38e7d67f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6832-61bf-4537-9797-f38e7d67f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8693-D640-490F-8A04-08DD1DB948B0}">
  <ds:schemaRefs>
    <ds:schemaRef ds:uri="http://schemas.microsoft.com/sharepoint/v3/contenttype/forms"/>
  </ds:schemaRefs>
</ds:datastoreItem>
</file>

<file path=customXml/itemProps2.xml><?xml version="1.0" encoding="utf-8"?>
<ds:datastoreItem xmlns:ds="http://schemas.openxmlformats.org/officeDocument/2006/customXml" ds:itemID="{1F22287E-F6B2-45BD-83CA-84EF179D4A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AD85EE-8D1A-43A7-9150-35A22EAF38F6}">
  <ds:schemaRefs>
    <ds:schemaRef ds:uri="http://schemas.openxmlformats.org/officeDocument/2006/bibliography"/>
  </ds:schemaRefs>
</ds:datastoreItem>
</file>

<file path=customXml/itemProps4.xml><?xml version="1.0" encoding="utf-8"?>
<ds:datastoreItem xmlns:ds="http://schemas.openxmlformats.org/officeDocument/2006/customXml" ds:itemID="{DEC217F9-BA6B-40BA-B292-08BD5D3F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6832-61bf-4537-9797-f38e7d67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4954</Words>
  <Characters>28239</Characters>
  <Application>Microsoft Office Word</Application>
  <DocSecurity>0</DocSecurity>
  <Lines>235</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Celia Tomlinson</cp:lastModifiedBy>
  <cp:revision>2</cp:revision>
  <cp:lastPrinted>2023-11-09T15:25:00Z</cp:lastPrinted>
  <dcterms:created xsi:type="dcterms:W3CDTF">2024-11-26T13:50:00Z</dcterms:created>
  <dcterms:modified xsi:type="dcterms:W3CDTF">2024-11-26T13:50:00Z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0x010100280341DD572F304AA993CC399BC0C545</vt:lpwstr>
  </property>
</Properties>
</file>